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6E" w:rsidRDefault="0005016E" w:rsidP="0005016E"/>
    <w:p w:rsidR="003E2E73" w:rsidRPr="003E2E73" w:rsidRDefault="003E2E73" w:rsidP="003E2E73">
      <w:pPr>
        <w:tabs>
          <w:tab w:val="left" w:pos="3375"/>
        </w:tabs>
        <w:jc w:val="center"/>
        <w:rPr>
          <w:bCs/>
        </w:rPr>
      </w:pPr>
      <w:r w:rsidRPr="003E2E73">
        <w:rPr>
          <w:bCs/>
        </w:rPr>
        <w:t>Автономная некоммерческая профессиональная образовательная  организация</w:t>
      </w:r>
    </w:p>
    <w:p w:rsidR="003E2E73" w:rsidRPr="003E2E73" w:rsidRDefault="003E2E73" w:rsidP="003E2E73">
      <w:pPr>
        <w:tabs>
          <w:tab w:val="left" w:pos="3375"/>
        </w:tabs>
        <w:jc w:val="center"/>
        <w:rPr>
          <w:b/>
        </w:rPr>
      </w:pPr>
      <w:r w:rsidRPr="003E2E73">
        <w:rPr>
          <w:bCs/>
        </w:rPr>
        <w:t xml:space="preserve"> </w:t>
      </w:r>
      <w:r w:rsidRPr="003E2E73">
        <w:rPr>
          <w:b/>
        </w:rPr>
        <w:t>«УРАЛЬСКИЙ ПРОМЫШЛЕННО-ЭКОНОМИЧЕСКИЙ ТЕХНИКУМ»</w:t>
      </w: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rPr>
          <w:sz w:val="52"/>
          <w:szCs w:val="52"/>
        </w:rPr>
      </w:pPr>
    </w:p>
    <w:p w:rsidR="003E2E73" w:rsidRPr="003E2E73" w:rsidRDefault="003E2E73" w:rsidP="003E2E73">
      <w:pPr>
        <w:jc w:val="center"/>
        <w:rPr>
          <w:sz w:val="44"/>
          <w:szCs w:val="44"/>
        </w:rPr>
      </w:pPr>
      <w:r w:rsidRPr="003E2E73">
        <w:rPr>
          <w:b/>
          <w:bCs/>
          <w:sz w:val="44"/>
          <w:szCs w:val="44"/>
        </w:rPr>
        <w:t>МДК 04.02 ЭЛЕКТРОБЕЗОПАСНОСТЬ</w:t>
      </w:r>
    </w:p>
    <w:p w:rsidR="003E2E73" w:rsidRPr="003E2E73" w:rsidRDefault="003E2E73" w:rsidP="003E2E73">
      <w:pPr>
        <w:tabs>
          <w:tab w:val="left" w:pos="3375"/>
        </w:tabs>
        <w:spacing w:after="200"/>
        <w:jc w:val="center"/>
      </w:pPr>
    </w:p>
    <w:p w:rsidR="003E2E73" w:rsidRPr="003E2E73" w:rsidRDefault="003E2E73" w:rsidP="003E2E73">
      <w:pPr>
        <w:tabs>
          <w:tab w:val="left" w:pos="3375"/>
        </w:tabs>
        <w:spacing w:after="200"/>
        <w:jc w:val="center"/>
        <w:rPr>
          <w:sz w:val="28"/>
          <w:szCs w:val="28"/>
        </w:rPr>
      </w:pPr>
      <w:r w:rsidRPr="003E2E73">
        <w:rPr>
          <w:sz w:val="28"/>
          <w:szCs w:val="28"/>
        </w:rPr>
        <w:t xml:space="preserve">Учебно-методическое пособие по выполнению </w:t>
      </w:r>
      <w:r>
        <w:rPr>
          <w:sz w:val="28"/>
          <w:szCs w:val="28"/>
        </w:rPr>
        <w:t>самостоятельных</w:t>
      </w:r>
      <w:r w:rsidRPr="003E2E73">
        <w:rPr>
          <w:sz w:val="28"/>
          <w:szCs w:val="28"/>
        </w:rPr>
        <w:t xml:space="preserve"> работ для студентов по специальности 13.02.11 «Техническая эксплуатация и  обслуживание электрического и электромеханического оборудования»</w:t>
      </w: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jc w:val="center"/>
      </w:pPr>
    </w:p>
    <w:p w:rsidR="003E2E73" w:rsidRPr="003E2E73" w:rsidRDefault="003E2E73" w:rsidP="003E2E73">
      <w:pPr>
        <w:tabs>
          <w:tab w:val="left" w:pos="3375"/>
        </w:tabs>
        <w:jc w:val="center"/>
        <w:rPr>
          <w:bCs/>
        </w:rPr>
      </w:pPr>
      <w:r w:rsidRPr="003E2E73">
        <w:rPr>
          <w:bCs/>
        </w:rPr>
        <w:t>201</w:t>
      </w:r>
      <w:r w:rsidR="00724019">
        <w:rPr>
          <w:bCs/>
        </w:rPr>
        <w:t>6</w:t>
      </w:r>
      <w:r w:rsidRPr="003E2E73">
        <w:rPr>
          <w:bCs/>
        </w:rPr>
        <w:t>г.</w:t>
      </w:r>
    </w:p>
    <w:p w:rsidR="003E2E73" w:rsidRPr="003E2E73" w:rsidRDefault="003E2E73" w:rsidP="003E2E73">
      <w:pPr>
        <w:tabs>
          <w:tab w:val="left" w:pos="3375"/>
        </w:tabs>
        <w:jc w:val="center"/>
        <w:rPr>
          <w:bCs/>
        </w:rPr>
      </w:pPr>
    </w:p>
    <w:p w:rsidR="003E2E73" w:rsidRPr="003E2E73" w:rsidRDefault="003E2E73" w:rsidP="003E2E73">
      <w:pPr>
        <w:shd w:val="clear" w:color="auto" w:fill="FFFFFF"/>
        <w:autoSpaceDE w:val="0"/>
        <w:autoSpaceDN w:val="0"/>
        <w:adjustRightInd w:val="0"/>
        <w:ind w:firstLine="709"/>
        <w:jc w:val="center"/>
      </w:pPr>
    </w:p>
    <w:tbl>
      <w:tblPr>
        <w:tblW w:w="9976" w:type="dxa"/>
        <w:tblInd w:w="-318" w:type="dxa"/>
        <w:tblLayout w:type="fixed"/>
        <w:tblLook w:val="0000"/>
      </w:tblPr>
      <w:tblGrid>
        <w:gridCol w:w="4396"/>
        <w:gridCol w:w="5580"/>
      </w:tblGrid>
      <w:tr w:rsidR="00724019" w:rsidRPr="003E2E73" w:rsidTr="00B84D25">
        <w:trPr>
          <w:cantSplit/>
          <w:trHeight w:val="4667"/>
        </w:trPr>
        <w:tc>
          <w:tcPr>
            <w:tcW w:w="4396" w:type="dxa"/>
          </w:tcPr>
          <w:p w:rsidR="00724019" w:rsidRDefault="00724019">
            <w:pPr>
              <w:tabs>
                <w:tab w:val="num" w:pos="2289"/>
              </w:tabs>
              <w:ind w:left="2289" w:hanging="1008"/>
              <w:outlineLvl w:val="4"/>
              <w:rPr>
                <w:b/>
                <w:szCs w:val="20"/>
              </w:rPr>
            </w:pPr>
            <w:r>
              <w:rPr>
                <w:szCs w:val="20"/>
              </w:rPr>
              <w:lastRenderedPageBreak/>
              <w:br w:type="page"/>
            </w:r>
          </w:p>
          <w:p w:rsidR="00724019" w:rsidRDefault="00724019">
            <w:pPr>
              <w:tabs>
                <w:tab w:val="left" w:pos="567"/>
              </w:tabs>
              <w:ind w:right="1493"/>
            </w:pPr>
            <w:r>
              <w:t>ОДОБРЕНО</w:t>
            </w:r>
          </w:p>
          <w:p w:rsidR="00724019" w:rsidRDefault="00724019">
            <w:pPr>
              <w:tabs>
                <w:tab w:val="left" w:pos="567"/>
              </w:tabs>
              <w:ind w:right="1493"/>
            </w:pPr>
            <w:r>
              <w:t xml:space="preserve">цикловой комиссией </w:t>
            </w:r>
          </w:p>
          <w:p w:rsidR="00724019" w:rsidRDefault="00724019">
            <w:pPr>
              <w:tabs>
                <w:tab w:val="left" w:pos="567"/>
              </w:tabs>
            </w:pPr>
            <w:r>
              <w:t>электроэнергетики</w:t>
            </w:r>
          </w:p>
          <w:p w:rsidR="00724019" w:rsidRDefault="00724019">
            <w:pPr>
              <w:tabs>
                <w:tab w:val="left" w:pos="567"/>
              </w:tabs>
            </w:pPr>
            <w:r>
              <w:t>Председатель комиссии</w:t>
            </w:r>
          </w:p>
          <w:p w:rsidR="00724019" w:rsidRDefault="00724019">
            <w:pPr>
              <w:tabs>
                <w:tab w:val="left" w:pos="567"/>
              </w:tabs>
            </w:pPr>
            <w:r>
              <w:t xml:space="preserve">______________Н.А. </w:t>
            </w:r>
            <w:proofErr w:type="spellStart"/>
            <w:r>
              <w:t>Шурова</w:t>
            </w:r>
            <w:proofErr w:type="spellEnd"/>
          </w:p>
          <w:p w:rsidR="00724019" w:rsidRDefault="00724019">
            <w:pPr>
              <w:tabs>
                <w:tab w:val="left" w:pos="567"/>
              </w:tabs>
              <w:rPr>
                <w:i/>
              </w:rPr>
            </w:pPr>
          </w:p>
          <w:p w:rsidR="00724019" w:rsidRDefault="00724019">
            <w:pPr>
              <w:tabs>
                <w:tab w:val="left" w:pos="567"/>
              </w:tabs>
            </w:pPr>
            <w:r>
              <w:t>«25» августа 2016г.</w:t>
            </w:r>
          </w:p>
          <w:p w:rsidR="00724019" w:rsidRDefault="00724019">
            <w:pPr>
              <w:tabs>
                <w:tab w:val="left" w:pos="567"/>
              </w:tabs>
              <w:rPr>
                <w:sz w:val="16"/>
                <w:szCs w:val="16"/>
              </w:rPr>
            </w:pPr>
          </w:p>
          <w:p w:rsidR="00724019" w:rsidRDefault="00724019">
            <w:pPr>
              <w:tabs>
                <w:tab w:val="left" w:pos="567"/>
              </w:tabs>
            </w:pPr>
          </w:p>
        </w:tc>
        <w:tc>
          <w:tcPr>
            <w:tcW w:w="5580" w:type="dxa"/>
          </w:tcPr>
          <w:p w:rsidR="00724019" w:rsidRDefault="00724019">
            <w:pPr>
              <w:tabs>
                <w:tab w:val="left" w:pos="567"/>
              </w:tabs>
              <w:rPr>
                <w:i/>
              </w:rPr>
            </w:pPr>
          </w:p>
          <w:p w:rsidR="00724019" w:rsidRDefault="00724019">
            <w:pPr>
              <w:tabs>
                <w:tab w:val="left" w:pos="567"/>
              </w:tabs>
              <w:rPr>
                <w:i/>
              </w:rPr>
            </w:pPr>
            <w:r>
              <w:rPr>
                <w:i/>
              </w:rPr>
              <w:t>УТВЕРЖДАЮ</w:t>
            </w:r>
          </w:p>
          <w:p w:rsidR="00724019" w:rsidRDefault="00724019">
            <w:pPr>
              <w:tabs>
                <w:tab w:val="left" w:pos="567"/>
              </w:tabs>
            </w:pPr>
            <w:r>
              <w:t xml:space="preserve">Заместитель директора </w:t>
            </w:r>
            <w:proofErr w:type="gramStart"/>
            <w:r>
              <w:t>по</w:t>
            </w:r>
            <w:proofErr w:type="gramEnd"/>
          </w:p>
          <w:p w:rsidR="00724019" w:rsidRDefault="00724019">
            <w:pPr>
              <w:tabs>
                <w:tab w:val="left" w:pos="567"/>
              </w:tabs>
            </w:pPr>
            <w:r>
              <w:t>учебной  работе АН ПОО «Уральский промышленно-экономический техникум»</w:t>
            </w:r>
          </w:p>
          <w:p w:rsidR="00724019" w:rsidRDefault="00724019">
            <w:pPr>
              <w:tabs>
                <w:tab w:val="left" w:pos="567"/>
              </w:tabs>
            </w:pPr>
          </w:p>
          <w:p w:rsidR="00724019" w:rsidRDefault="00724019">
            <w:pPr>
              <w:tabs>
                <w:tab w:val="left" w:pos="567"/>
              </w:tabs>
            </w:pPr>
            <w:r>
              <w:t xml:space="preserve">________________ Н.Б. </w:t>
            </w:r>
            <w:proofErr w:type="spellStart"/>
            <w:r>
              <w:t>Чмель</w:t>
            </w:r>
            <w:proofErr w:type="spellEnd"/>
          </w:p>
          <w:p w:rsidR="00724019" w:rsidRDefault="00724019">
            <w:pPr>
              <w:tabs>
                <w:tab w:val="left" w:pos="567"/>
              </w:tabs>
              <w:ind w:firstLine="567"/>
            </w:pPr>
          </w:p>
          <w:p w:rsidR="00724019" w:rsidRDefault="00724019">
            <w:pPr>
              <w:tabs>
                <w:tab w:val="left" w:pos="567"/>
              </w:tabs>
            </w:pPr>
            <w:r>
              <w:t>«</w:t>
            </w:r>
            <w:r>
              <w:rPr>
                <w:color w:val="000000"/>
              </w:rPr>
              <w:t>29» августа 2016</w:t>
            </w:r>
            <w:r>
              <w:t xml:space="preserve"> г.</w:t>
            </w:r>
          </w:p>
          <w:p w:rsidR="00724019" w:rsidRDefault="00724019">
            <w:pPr>
              <w:tabs>
                <w:tab w:val="left" w:pos="567"/>
              </w:tabs>
            </w:pPr>
          </w:p>
          <w:p w:rsidR="00724019" w:rsidRDefault="00724019">
            <w:pPr>
              <w:tabs>
                <w:tab w:val="left" w:pos="567"/>
              </w:tabs>
            </w:pPr>
          </w:p>
        </w:tc>
      </w:tr>
    </w:tbl>
    <w:p w:rsidR="003E2E73" w:rsidRPr="003E2E73" w:rsidRDefault="003E2E73" w:rsidP="003E2E73">
      <w:pPr>
        <w:shd w:val="clear" w:color="auto" w:fill="FFFFFF"/>
        <w:autoSpaceDE w:val="0"/>
        <w:autoSpaceDN w:val="0"/>
        <w:adjustRightInd w:val="0"/>
        <w:spacing w:after="200" w:line="276" w:lineRule="auto"/>
        <w:ind w:firstLine="709"/>
        <w:jc w:val="both"/>
        <w:rPr>
          <w:rFonts w:ascii="Calibri" w:eastAsia="Calibri" w:hAnsi="Calibri"/>
          <w:sz w:val="22"/>
          <w:szCs w:val="22"/>
          <w:lang w:eastAsia="en-US"/>
        </w:rPr>
      </w:pPr>
    </w:p>
    <w:p w:rsidR="003E2E73" w:rsidRPr="003E2E73" w:rsidRDefault="003E2E73" w:rsidP="003E2E73">
      <w:pPr>
        <w:spacing w:after="200" w:line="360" w:lineRule="auto"/>
        <w:jc w:val="both"/>
        <w:rPr>
          <w:rFonts w:eastAsia="Calibri"/>
          <w:sz w:val="22"/>
          <w:szCs w:val="22"/>
          <w:lang w:eastAsia="en-US"/>
        </w:rPr>
      </w:pPr>
      <w:r w:rsidRPr="003E2E73">
        <w:rPr>
          <w:rFonts w:eastAsia="Calibri"/>
          <w:sz w:val="22"/>
          <w:szCs w:val="22"/>
          <w:lang w:eastAsia="en-US"/>
        </w:rPr>
        <w:t>Организация-разработчик:  АН ПОО «Уральский промышленно-экономический техникум»</w:t>
      </w:r>
    </w:p>
    <w:p w:rsidR="003E2E73" w:rsidRPr="003E2E73" w:rsidRDefault="003E2E73" w:rsidP="003E2E73">
      <w:pPr>
        <w:shd w:val="clear" w:color="auto" w:fill="FFFFFF"/>
        <w:autoSpaceDE w:val="0"/>
        <w:autoSpaceDN w:val="0"/>
        <w:adjustRightInd w:val="0"/>
        <w:spacing w:after="200" w:line="276" w:lineRule="auto"/>
        <w:ind w:firstLine="709"/>
        <w:jc w:val="both"/>
        <w:rPr>
          <w:rFonts w:eastAsia="Calibri"/>
          <w:sz w:val="22"/>
          <w:szCs w:val="22"/>
          <w:lang w:eastAsia="en-US"/>
        </w:rPr>
      </w:pPr>
    </w:p>
    <w:p w:rsidR="003E2E73" w:rsidRPr="003E2E73" w:rsidRDefault="003E2E73" w:rsidP="003E2E73">
      <w:pPr>
        <w:shd w:val="clear" w:color="auto" w:fill="FFFFFF"/>
        <w:autoSpaceDE w:val="0"/>
        <w:autoSpaceDN w:val="0"/>
        <w:adjustRightInd w:val="0"/>
        <w:spacing w:after="200" w:line="276" w:lineRule="auto"/>
        <w:jc w:val="both"/>
        <w:rPr>
          <w:rFonts w:eastAsia="Calibri"/>
          <w:sz w:val="22"/>
          <w:szCs w:val="22"/>
          <w:lang w:eastAsia="en-US"/>
        </w:rPr>
      </w:pPr>
      <w:r w:rsidRPr="003E2E73">
        <w:rPr>
          <w:rFonts w:eastAsia="Calibri"/>
          <w:sz w:val="22"/>
          <w:szCs w:val="22"/>
          <w:lang w:eastAsia="en-US"/>
        </w:rPr>
        <w:t>Составитель:  Данилова Е.В., преподаватель АН ПОО “Уральский промышленно-экономический техникум»</w:t>
      </w:r>
    </w:p>
    <w:p w:rsidR="003E2E73" w:rsidRPr="003E2E73" w:rsidRDefault="003E2E73" w:rsidP="003E2E73">
      <w:pPr>
        <w:tabs>
          <w:tab w:val="left" w:pos="5245"/>
        </w:tabs>
        <w:rPr>
          <w:sz w:val="28"/>
          <w:szCs w:val="28"/>
        </w:rPr>
      </w:pPr>
    </w:p>
    <w:p w:rsidR="003E2E73" w:rsidRPr="003E2E73" w:rsidRDefault="003E2E73" w:rsidP="003E2E73">
      <w:pPr>
        <w:tabs>
          <w:tab w:val="left" w:pos="5245"/>
        </w:tabs>
        <w:rPr>
          <w:sz w:val="28"/>
          <w:szCs w:val="28"/>
        </w:rPr>
      </w:pPr>
    </w:p>
    <w:p w:rsidR="003E2E73" w:rsidRPr="003E2E73" w:rsidRDefault="003E2E73" w:rsidP="003E2E73">
      <w:pPr>
        <w:tabs>
          <w:tab w:val="left" w:pos="5245"/>
        </w:tabs>
        <w:rPr>
          <w:sz w:val="28"/>
          <w:szCs w:val="28"/>
        </w:rPr>
      </w:pPr>
    </w:p>
    <w:p w:rsidR="003E2E73" w:rsidRPr="003E2E73" w:rsidRDefault="003E2E73" w:rsidP="003E2E73">
      <w:pPr>
        <w:tabs>
          <w:tab w:val="left" w:pos="5245"/>
        </w:tabs>
        <w:rPr>
          <w:sz w:val="28"/>
          <w:szCs w:val="28"/>
        </w:rPr>
      </w:pPr>
    </w:p>
    <w:p w:rsidR="005B4951" w:rsidRDefault="005B4951" w:rsidP="005B4951">
      <w:pPr>
        <w:ind w:firstLine="567"/>
        <w:jc w:val="center"/>
        <w:rPr>
          <w:b/>
          <w:sz w:val="28"/>
          <w:szCs w:val="28"/>
        </w:rPr>
      </w:pPr>
    </w:p>
    <w:p w:rsidR="005B4951" w:rsidRDefault="005B4951" w:rsidP="005B4951">
      <w:pPr>
        <w:ind w:firstLine="567"/>
        <w:jc w:val="center"/>
        <w:rPr>
          <w:b/>
          <w:sz w:val="28"/>
          <w:szCs w:val="28"/>
        </w:rPr>
      </w:pPr>
    </w:p>
    <w:p w:rsidR="005B4951" w:rsidRDefault="005B4951" w:rsidP="005B4951">
      <w:pPr>
        <w:spacing w:after="200" w:line="276" w:lineRule="auto"/>
        <w:rPr>
          <w:rFonts w:eastAsiaTheme="minorHAnsi"/>
          <w:b/>
          <w:lang w:eastAsia="en-US"/>
        </w:rPr>
      </w:pPr>
      <w:r>
        <w:rPr>
          <w:b/>
        </w:rPr>
        <w:br w:type="page"/>
      </w:r>
    </w:p>
    <w:p w:rsidR="005B4951" w:rsidRDefault="005B4951" w:rsidP="005B495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5B4951" w:rsidRDefault="005B4951" w:rsidP="005B4951">
      <w:pPr>
        <w:pStyle w:val="a3"/>
        <w:jc w:val="center"/>
        <w:rPr>
          <w:rFonts w:ascii="Times New Roman" w:hAnsi="Times New Roman" w:cs="Times New Roman"/>
          <w:b/>
          <w:sz w:val="24"/>
          <w:szCs w:val="24"/>
        </w:rPr>
      </w:pPr>
    </w:p>
    <w:p w:rsidR="005B4951" w:rsidRPr="00AA2E59" w:rsidRDefault="005B4951" w:rsidP="005B4951">
      <w:pPr>
        <w:ind w:firstLine="708"/>
        <w:jc w:val="both"/>
        <w:rPr>
          <w:sz w:val="28"/>
          <w:szCs w:val="28"/>
        </w:rPr>
      </w:pP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w:t>
      </w:r>
      <w:r w:rsidR="00D37A25">
        <w:rPr>
          <w:sz w:val="28"/>
          <w:szCs w:val="28"/>
        </w:rPr>
        <w:t xml:space="preserve">МДК 04.02 </w:t>
      </w:r>
      <w:r>
        <w:rPr>
          <w:sz w:val="28"/>
          <w:szCs w:val="28"/>
        </w:rPr>
        <w:t xml:space="preserve"> «</w:t>
      </w:r>
      <w:r w:rsidR="00D37A25">
        <w:rPr>
          <w:sz w:val="28"/>
          <w:szCs w:val="28"/>
        </w:rPr>
        <w:t>Электробезопасность</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w:t>
      </w:r>
    </w:p>
    <w:p w:rsidR="005B4951" w:rsidRDefault="005B4951" w:rsidP="005B49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B4951" w:rsidRDefault="005B4951" w:rsidP="005B495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16FC0">
        <w:rPr>
          <w:rFonts w:ascii="Times New Roman" w:hAnsi="Times New Roman" w:cs="Times New Roman"/>
          <w:sz w:val="28"/>
          <w:szCs w:val="28"/>
        </w:rPr>
        <w:t>Самостоятельная работа проводится с целью:</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5B4951" w:rsidRDefault="005B4951" w:rsidP="005B495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5B4951" w:rsidRDefault="005B4951" w:rsidP="005B4951">
      <w:pPr>
        <w:pStyle w:val="Default"/>
        <w:ind w:left="720"/>
      </w:pPr>
    </w:p>
    <w:p w:rsidR="005B4951" w:rsidRDefault="005B4951" w:rsidP="005B4951">
      <w:pPr>
        <w:pStyle w:val="Default"/>
        <w:pageBreakBefore/>
        <w:jc w:val="center"/>
        <w:rPr>
          <w:sz w:val="28"/>
          <w:szCs w:val="28"/>
        </w:rPr>
      </w:pPr>
      <w:r>
        <w:rPr>
          <w:b/>
          <w:bCs/>
          <w:sz w:val="28"/>
          <w:szCs w:val="28"/>
        </w:rPr>
        <w:lastRenderedPageBreak/>
        <w:t>Подготовка информационного сообщения</w:t>
      </w:r>
    </w:p>
    <w:p w:rsidR="005B4951" w:rsidRDefault="005B4951" w:rsidP="005B4951">
      <w:pPr>
        <w:pStyle w:val="Default"/>
        <w:jc w:val="both"/>
        <w:rPr>
          <w:sz w:val="28"/>
          <w:szCs w:val="28"/>
        </w:rPr>
      </w:pPr>
      <w:r>
        <w:rPr>
          <w:sz w:val="28"/>
          <w:szCs w:val="28"/>
        </w:rPr>
        <w:t xml:space="preserve">        </w:t>
      </w:r>
    </w:p>
    <w:p w:rsidR="005B4951" w:rsidRDefault="005B4951" w:rsidP="005B4951">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5B4951" w:rsidRDefault="005B4951" w:rsidP="005B4951">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5B4951" w:rsidRDefault="005B4951" w:rsidP="005B4951">
      <w:pPr>
        <w:pStyle w:val="Default"/>
        <w:jc w:val="both"/>
        <w:rPr>
          <w:sz w:val="28"/>
          <w:szCs w:val="28"/>
        </w:rPr>
      </w:pPr>
      <w:r>
        <w:rPr>
          <w:sz w:val="28"/>
          <w:szCs w:val="28"/>
        </w:rPr>
        <w:t xml:space="preserve">        Регламент времени на озвучивание сообщения — до 5 мин. </w:t>
      </w:r>
    </w:p>
    <w:p w:rsidR="005B4951" w:rsidRDefault="005B4951" w:rsidP="005B4951">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5B4951" w:rsidRDefault="005B4951" w:rsidP="005B4951">
      <w:pPr>
        <w:pStyle w:val="Default"/>
        <w:jc w:val="both"/>
        <w:rPr>
          <w:i/>
          <w:iCs/>
          <w:sz w:val="28"/>
          <w:szCs w:val="28"/>
        </w:rPr>
      </w:pPr>
    </w:p>
    <w:p w:rsidR="005B4951" w:rsidRDefault="005B4951" w:rsidP="005B4951">
      <w:pPr>
        <w:pStyle w:val="Default"/>
        <w:jc w:val="both"/>
        <w:rPr>
          <w:sz w:val="28"/>
          <w:szCs w:val="28"/>
        </w:rPr>
      </w:pPr>
      <w:r w:rsidRPr="00401FC3">
        <w:rPr>
          <w:i/>
          <w:iCs/>
          <w:sz w:val="28"/>
          <w:szCs w:val="28"/>
          <w:u w:val="single"/>
        </w:rPr>
        <w:t>Роль студента</w:t>
      </w:r>
      <w:r>
        <w:rPr>
          <w:i/>
          <w:iCs/>
          <w:sz w:val="28"/>
          <w:szCs w:val="28"/>
        </w:rPr>
        <w:t xml:space="preserve">: </w:t>
      </w:r>
    </w:p>
    <w:p w:rsidR="005B4951" w:rsidRDefault="005B4951" w:rsidP="005B4951">
      <w:pPr>
        <w:pStyle w:val="Default"/>
        <w:jc w:val="both"/>
        <w:rPr>
          <w:sz w:val="28"/>
          <w:szCs w:val="28"/>
        </w:rPr>
      </w:pPr>
      <w:r>
        <w:rPr>
          <w:sz w:val="28"/>
          <w:szCs w:val="28"/>
        </w:rPr>
        <w:t xml:space="preserve">• собрать и изучить литературу по теме; </w:t>
      </w:r>
    </w:p>
    <w:p w:rsidR="005B4951" w:rsidRDefault="005B4951" w:rsidP="005B4951">
      <w:pPr>
        <w:pStyle w:val="Default"/>
        <w:jc w:val="both"/>
        <w:rPr>
          <w:sz w:val="28"/>
          <w:szCs w:val="28"/>
        </w:rPr>
      </w:pPr>
      <w:r>
        <w:rPr>
          <w:sz w:val="28"/>
          <w:szCs w:val="28"/>
        </w:rPr>
        <w:t xml:space="preserve">• составить план или графическую структуру сообщения; </w:t>
      </w:r>
    </w:p>
    <w:p w:rsidR="005B4951" w:rsidRDefault="005B4951" w:rsidP="005B4951">
      <w:pPr>
        <w:pStyle w:val="Default"/>
        <w:jc w:val="both"/>
        <w:rPr>
          <w:sz w:val="28"/>
          <w:szCs w:val="28"/>
        </w:rPr>
      </w:pPr>
      <w:r>
        <w:rPr>
          <w:sz w:val="28"/>
          <w:szCs w:val="28"/>
        </w:rPr>
        <w:t xml:space="preserve">• выделить основные понятия; </w:t>
      </w:r>
    </w:p>
    <w:p w:rsidR="005B4951" w:rsidRDefault="005B4951" w:rsidP="005B4951">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5B4951" w:rsidRDefault="005B4951" w:rsidP="005B4951">
      <w:pPr>
        <w:pStyle w:val="Default"/>
        <w:jc w:val="both"/>
        <w:rPr>
          <w:sz w:val="28"/>
          <w:szCs w:val="28"/>
        </w:rPr>
      </w:pPr>
      <w:r>
        <w:rPr>
          <w:sz w:val="28"/>
          <w:szCs w:val="28"/>
        </w:rPr>
        <w:t xml:space="preserve">• оформить текст письменно; </w:t>
      </w:r>
    </w:p>
    <w:p w:rsidR="005B4951" w:rsidRDefault="005B4951" w:rsidP="005B4951">
      <w:pPr>
        <w:pStyle w:val="Default"/>
        <w:jc w:val="both"/>
        <w:rPr>
          <w:sz w:val="28"/>
          <w:szCs w:val="28"/>
        </w:rPr>
      </w:pPr>
      <w:r>
        <w:rPr>
          <w:sz w:val="28"/>
          <w:szCs w:val="28"/>
        </w:rPr>
        <w:t xml:space="preserve">• сдать на контроль преподавателю и озвучить в установленный срок. </w:t>
      </w:r>
    </w:p>
    <w:p w:rsidR="005B4951" w:rsidRDefault="005B4951" w:rsidP="005B4951">
      <w:pPr>
        <w:pStyle w:val="Default"/>
        <w:jc w:val="both"/>
        <w:rPr>
          <w:i/>
          <w:iCs/>
          <w:sz w:val="28"/>
          <w:szCs w:val="28"/>
        </w:rPr>
      </w:pPr>
    </w:p>
    <w:p w:rsidR="005B4951" w:rsidRDefault="005B4951" w:rsidP="005B4951">
      <w:pPr>
        <w:pStyle w:val="Default"/>
        <w:jc w:val="both"/>
        <w:rPr>
          <w:sz w:val="28"/>
          <w:szCs w:val="28"/>
        </w:rPr>
      </w:pPr>
      <w:r w:rsidRPr="00401FC3">
        <w:rPr>
          <w:i/>
          <w:iCs/>
          <w:sz w:val="28"/>
          <w:szCs w:val="28"/>
          <w:u w:val="single"/>
        </w:rPr>
        <w:t>Критерии оценки</w:t>
      </w:r>
      <w:r>
        <w:rPr>
          <w:i/>
          <w:iCs/>
          <w:sz w:val="28"/>
          <w:szCs w:val="28"/>
        </w:rPr>
        <w:t xml:space="preserve">: </w:t>
      </w:r>
    </w:p>
    <w:p w:rsidR="005B4951" w:rsidRDefault="005B4951" w:rsidP="005B4951">
      <w:pPr>
        <w:pStyle w:val="Default"/>
        <w:jc w:val="both"/>
        <w:rPr>
          <w:sz w:val="28"/>
          <w:szCs w:val="28"/>
        </w:rPr>
      </w:pPr>
      <w:r>
        <w:rPr>
          <w:sz w:val="28"/>
          <w:szCs w:val="28"/>
        </w:rPr>
        <w:t xml:space="preserve">• актуальность темы; </w:t>
      </w:r>
    </w:p>
    <w:p w:rsidR="005B4951" w:rsidRDefault="005B4951" w:rsidP="005B4951">
      <w:pPr>
        <w:pStyle w:val="Default"/>
        <w:jc w:val="both"/>
        <w:rPr>
          <w:sz w:val="28"/>
          <w:szCs w:val="28"/>
        </w:rPr>
      </w:pPr>
      <w:r>
        <w:rPr>
          <w:sz w:val="28"/>
          <w:szCs w:val="28"/>
        </w:rPr>
        <w:t xml:space="preserve">• соответствие содержания теме; </w:t>
      </w:r>
    </w:p>
    <w:p w:rsidR="005B4951" w:rsidRDefault="005B4951" w:rsidP="005B4951">
      <w:pPr>
        <w:pStyle w:val="Default"/>
        <w:jc w:val="both"/>
        <w:rPr>
          <w:sz w:val="28"/>
          <w:szCs w:val="28"/>
        </w:rPr>
      </w:pPr>
      <w:r>
        <w:rPr>
          <w:sz w:val="28"/>
          <w:szCs w:val="28"/>
        </w:rPr>
        <w:t xml:space="preserve">• глубина проработки материала; </w:t>
      </w:r>
    </w:p>
    <w:p w:rsidR="005B4951" w:rsidRDefault="005B4951" w:rsidP="005B4951">
      <w:pPr>
        <w:pStyle w:val="Default"/>
        <w:jc w:val="both"/>
        <w:rPr>
          <w:sz w:val="28"/>
          <w:szCs w:val="28"/>
        </w:rPr>
      </w:pPr>
      <w:r>
        <w:rPr>
          <w:sz w:val="28"/>
          <w:szCs w:val="28"/>
        </w:rPr>
        <w:t xml:space="preserve">• грамотность и полнота использования источников; </w:t>
      </w:r>
    </w:p>
    <w:p w:rsidR="005B4951" w:rsidRDefault="005B4951" w:rsidP="005B4951">
      <w:pPr>
        <w:pStyle w:val="Default"/>
        <w:jc w:val="both"/>
        <w:rPr>
          <w:sz w:val="28"/>
          <w:szCs w:val="28"/>
        </w:rPr>
      </w:pPr>
      <w:r>
        <w:rPr>
          <w:sz w:val="28"/>
          <w:szCs w:val="28"/>
        </w:rPr>
        <w:t xml:space="preserve">• наличие элементов наглядности. </w:t>
      </w:r>
    </w:p>
    <w:p w:rsidR="00C14801" w:rsidRDefault="00C1480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rsidP="005B4951">
      <w:pPr>
        <w:pStyle w:val="Default"/>
        <w:pageBreakBefore/>
        <w:jc w:val="center"/>
        <w:rPr>
          <w:sz w:val="28"/>
          <w:szCs w:val="28"/>
        </w:rPr>
      </w:pPr>
      <w:r>
        <w:rPr>
          <w:b/>
          <w:bCs/>
          <w:sz w:val="28"/>
          <w:szCs w:val="28"/>
        </w:rPr>
        <w:lastRenderedPageBreak/>
        <w:t>Написание реферата</w:t>
      </w:r>
    </w:p>
    <w:p w:rsidR="005B4951" w:rsidRDefault="005B4951" w:rsidP="005B4951">
      <w:pPr>
        <w:pStyle w:val="Default"/>
        <w:jc w:val="both"/>
        <w:rPr>
          <w:sz w:val="28"/>
          <w:szCs w:val="28"/>
        </w:rPr>
      </w:pPr>
      <w:r>
        <w:rPr>
          <w:sz w:val="28"/>
          <w:szCs w:val="28"/>
        </w:rPr>
        <w:t xml:space="preserve">        </w:t>
      </w:r>
    </w:p>
    <w:p w:rsidR="005B4951" w:rsidRDefault="005B4951" w:rsidP="005B4951">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5B4951" w:rsidRDefault="005B4951" w:rsidP="005B4951">
      <w:pPr>
        <w:pStyle w:val="Default"/>
        <w:jc w:val="both"/>
        <w:rPr>
          <w:sz w:val="28"/>
          <w:szCs w:val="28"/>
        </w:rPr>
      </w:pPr>
      <w:r>
        <w:rPr>
          <w:sz w:val="28"/>
          <w:szCs w:val="28"/>
        </w:rPr>
        <w:t xml:space="preserve">        Регламент озвучивания реферата — 7-10 мин. </w:t>
      </w:r>
    </w:p>
    <w:p w:rsidR="005B4951" w:rsidRDefault="005B4951" w:rsidP="005B4951">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6 ч. </w:t>
      </w:r>
    </w:p>
    <w:p w:rsidR="005B4951" w:rsidRDefault="005B4951" w:rsidP="005B4951">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5B4951" w:rsidRDefault="005B4951" w:rsidP="005B4951">
      <w:pPr>
        <w:pStyle w:val="Default"/>
        <w:jc w:val="both"/>
        <w:rPr>
          <w:i/>
          <w:iCs/>
          <w:sz w:val="28"/>
          <w:szCs w:val="28"/>
        </w:rPr>
      </w:pPr>
    </w:p>
    <w:p w:rsidR="005B4951" w:rsidRDefault="005B4951" w:rsidP="005B4951">
      <w:pPr>
        <w:pStyle w:val="Default"/>
        <w:jc w:val="both"/>
        <w:rPr>
          <w:sz w:val="28"/>
          <w:szCs w:val="28"/>
        </w:rPr>
      </w:pPr>
      <w:r w:rsidRPr="00401FC3">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5B4951" w:rsidRDefault="005B4951" w:rsidP="005B4951">
      <w:pPr>
        <w:pStyle w:val="Default"/>
        <w:jc w:val="both"/>
        <w:rPr>
          <w:sz w:val="28"/>
          <w:szCs w:val="28"/>
        </w:rPr>
      </w:pPr>
      <w:r>
        <w:rPr>
          <w:sz w:val="28"/>
          <w:szCs w:val="28"/>
        </w:rPr>
        <w:t xml:space="preserve">• выбора литературы (основной и дополнительной); </w:t>
      </w:r>
    </w:p>
    <w:p w:rsidR="005B4951" w:rsidRDefault="005B4951" w:rsidP="005B4951">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5B4951" w:rsidRDefault="005B4951" w:rsidP="005B4951">
      <w:pPr>
        <w:pStyle w:val="Default"/>
        <w:jc w:val="both"/>
        <w:rPr>
          <w:sz w:val="28"/>
          <w:szCs w:val="28"/>
        </w:rPr>
      </w:pPr>
      <w:r>
        <w:rPr>
          <w:sz w:val="28"/>
          <w:szCs w:val="28"/>
        </w:rPr>
        <w:t xml:space="preserve">• оформления реферата согласно установленной форме. </w:t>
      </w:r>
    </w:p>
    <w:p w:rsidR="005B4951" w:rsidRDefault="005B4951" w:rsidP="005B4951">
      <w:pPr>
        <w:pStyle w:val="Default"/>
        <w:jc w:val="both"/>
        <w:rPr>
          <w:i/>
          <w:iCs/>
          <w:sz w:val="28"/>
          <w:szCs w:val="28"/>
        </w:rPr>
      </w:pPr>
    </w:p>
    <w:p w:rsidR="005B4951" w:rsidRDefault="005B4951" w:rsidP="005B4951">
      <w:pPr>
        <w:pStyle w:val="Default"/>
        <w:jc w:val="both"/>
        <w:rPr>
          <w:sz w:val="28"/>
          <w:szCs w:val="28"/>
        </w:rPr>
      </w:pPr>
      <w:r w:rsidRPr="00401FC3">
        <w:rPr>
          <w:i/>
          <w:iCs/>
          <w:sz w:val="28"/>
          <w:szCs w:val="28"/>
          <w:u w:val="single"/>
        </w:rPr>
        <w:t>Критерии оценки</w:t>
      </w:r>
      <w:r>
        <w:rPr>
          <w:i/>
          <w:iCs/>
          <w:sz w:val="28"/>
          <w:szCs w:val="28"/>
        </w:rPr>
        <w:t xml:space="preserve">: </w:t>
      </w:r>
    </w:p>
    <w:p w:rsidR="005B4951" w:rsidRDefault="005B4951" w:rsidP="005B4951">
      <w:pPr>
        <w:pStyle w:val="Default"/>
        <w:jc w:val="both"/>
        <w:rPr>
          <w:sz w:val="28"/>
          <w:szCs w:val="28"/>
        </w:rPr>
      </w:pPr>
      <w:r>
        <w:rPr>
          <w:sz w:val="28"/>
          <w:szCs w:val="28"/>
        </w:rPr>
        <w:t xml:space="preserve">• актуальность темы; </w:t>
      </w:r>
    </w:p>
    <w:p w:rsidR="005B4951" w:rsidRDefault="005B4951" w:rsidP="005B4951">
      <w:pPr>
        <w:pStyle w:val="Default"/>
        <w:jc w:val="both"/>
        <w:rPr>
          <w:sz w:val="28"/>
          <w:szCs w:val="28"/>
        </w:rPr>
      </w:pPr>
      <w:r>
        <w:rPr>
          <w:sz w:val="28"/>
          <w:szCs w:val="28"/>
        </w:rPr>
        <w:t xml:space="preserve">• соответствие содержания теме; </w:t>
      </w:r>
    </w:p>
    <w:p w:rsidR="005B4951" w:rsidRDefault="005B4951" w:rsidP="005B4951">
      <w:pPr>
        <w:pStyle w:val="Default"/>
        <w:jc w:val="both"/>
        <w:rPr>
          <w:sz w:val="28"/>
          <w:szCs w:val="28"/>
        </w:rPr>
      </w:pPr>
      <w:r>
        <w:rPr>
          <w:sz w:val="28"/>
          <w:szCs w:val="28"/>
        </w:rPr>
        <w:t xml:space="preserve">• глубина проработки материала; </w:t>
      </w:r>
    </w:p>
    <w:p w:rsidR="005B4951" w:rsidRDefault="005B4951" w:rsidP="005B4951">
      <w:pPr>
        <w:pStyle w:val="Default"/>
        <w:jc w:val="both"/>
        <w:rPr>
          <w:sz w:val="28"/>
          <w:szCs w:val="28"/>
        </w:rPr>
      </w:pPr>
      <w:r>
        <w:rPr>
          <w:sz w:val="28"/>
          <w:szCs w:val="28"/>
        </w:rPr>
        <w:t xml:space="preserve">• грамотность и полнота использования источников; </w:t>
      </w:r>
    </w:p>
    <w:p w:rsidR="005B4951" w:rsidRDefault="005B4951" w:rsidP="005B4951">
      <w:pPr>
        <w:pStyle w:val="Default"/>
        <w:jc w:val="both"/>
        <w:rPr>
          <w:sz w:val="28"/>
          <w:szCs w:val="28"/>
        </w:rPr>
      </w:pPr>
      <w:r>
        <w:rPr>
          <w:sz w:val="28"/>
          <w:szCs w:val="28"/>
        </w:rPr>
        <w:t xml:space="preserve">• соответствие оформления реферата требованиям. </w:t>
      </w:r>
    </w:p>
    <w:p w:rsidR="005B4951" w:rsidRDefault="005B4951" w:rsidP="005B4951">
      <w:pPr>
        <w:pStyle w:val="Default"/>
        <w:pageBreakBefore/>
        <w:jc w:val="center"/>
        <w:rPr>
          <w:sz w:val="28"/>
          <w:szCs w:val="28"/>
        </w:rPr>
      </w:pPr>
      <w:r>
        <w:rPr>
          <w:b/>
          <w:bCs/>
          <w:sz w:val="28"/>
          <w:szCs w:val="28"/>
        </w:rPr>
        <w:lastRenderedPageBreak/>
        <w:t>Написание конспекта первоисточника</w:t>
      </w:r>
    </w:p>
    <w:p w:rsidR="005B4951" w:rsidRDefault="005B4951" w:rsidP="005B4951">
      <w:pPr>
        <w:pStyle w:val="Default"/>
        <w:jc w:val="both"/>
        <w:rPr>
          <w:sz w:val="28"/>
          <w:szCs w:val="28"/>
        </w:rPr>
      </w:pPr>
      <w:r>
        <w:rPr>
          <w:sz w:val="28"/>
          <w:szCs w:val="28"/>
        </w:rPr>
        <w:t xml:space="preserve">       </w:t>
      </w:r>
    </w:p>
    <w:p w:rsidR="005B4951" w:rsidRDefault="005B4951" w:rsidP="005B4951">
      <w:pPr>
        <w:pStyle w:val="Default"/>
        <w:jc w:val="both"/>
        <w:rPr>
          <w:sz w:val="28"/>
          <w:szCs w:val="28"/>
        </w:rPr>
      </w:pPr>
      <w:r>
        <w:rPr>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5B4951" w:rsidRDefault="005B4951" w:rsidP="005B4951">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5B4951" w:rsidRDefault="005B4951" w:rsidP="005B4951">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5B4951" w:rsidRDefault="005B4951" w:rsidP="005B4951">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5B4951" w:rsidRDefault="005B4951" w:rsidP="005B4951">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5B4951" w:rsidRDefault="005B4951" w:rsidP="005B4951">
      <w:pPr>
        <w:pStyle w:val="Default"/>
        <w:jc w:val="both"/>
        <w:rPr>
          <w:sz w:val="28"/>
          <w:szCs w:val="28"/>
        </w:rPr>
      </w:pPr>
      <w:r>
        <w:rPr>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5B4951" w:rsidRDefault="005B4951" w:rsidP="005B4951">
      <w:pPr>
        <w:pStyle w:val="Default"/>
        <w:jc w:val="both"/>
        <w:rPr>
          <w:i/>
          <w:iCs/>
          <w:sz w:val="28"/>
          <w:szCs w:val="28"/>
        </w:rPr>
      </w:pPr>
    </w:p>
    <w:p w:rsidR="005B4951" w:rsidRDefault="005B4951" w:rsidP="005B4951">
      <w:pPr>
        <w:pStyle w:val="Default"/>
        <w:jc w:val="both"/>
        <w:rPr>
          <w:sz w:val="28"/>
          <w:szCs w:val="28"/>
        </w:rPr>
      </w:pPr>
      <w:r w:rsidRPr="002B5524">
        <w:rPr>
          <w:i/>
          <w:iCs/>
          <w:sz w:val="28"/>
          <w:szCs w:val="28"/>
          <w:u w:val="single"/>
        </w:rPr>
        <w:t>Критерии оценки</w:t>
      </w:r>
      <w:r>
        <w:rPr>
          <w:i/>
          <w:iCs/>
          <w:sz w:val="28"/>
          <w:szCs w:val="28"/>
        </w:rPr>
        <w:t xml:space="preserve">: </w:t>
      </w:r>
    </w:p>
    <w:p w:rsidR="005B4951" w:rsidRDefault="005B4951" w:rsidP="005B4951">
      <w:pPr>
        <w:pStyle w:val="Default"/>
        <w:jc w:val="both"/>
        <w:rPr>
          <w:sz w:val="28"/>
          <w:szCs w:val="28"/>
        </w:rPr>
      </w:pPr>
      <w:r>
        <w:rPr>
          <w:sz w:val="28"/>
          <w:szCs w:val="28"/>
        </w:rPr>
        <w:t xml:space="preserve">• содержательность конспекта, соответствие плану; </w:t>
      </w:r>
    </w:p>
    <w:p w:rsidR="005B4951" w:rsidRDefault="005B4951" w:rsidP="005B4951">
      <w:pPr>
        <w:pStyle w:val="Default"/>
        <w:jc w:val="both"/>
        <w:rPr>
          <w:sz w:val="28"/>
          <w:szCs w:val="28"/>
        </w:rPr>
      </w:pPr>
      <w:r>
        <w:rPr>
          <w:sz w:val="28"/>
          <w:szCs w:val="28"/>
        </w:rPr>
        <w:t xml:space="preserve">• отражение основных положений, результатов работы автора, выводов; </w:t>
      </w:r>
    </w:p>
    <w:p w:rsidR="005B4951" w:rsidRDefault="005B4951" w:rsidP="005B4951">
      <w:pPr>
        <w:pStyle w:val="Default"/>
        <w:jc w:val="both"/>
        <w:rPr>
          <w:sz w:val="28"/>
          <w:szCs w:val="28"/>
        </w:rPr>
      </w:pPr>
      <w:r>
        <w:rPr>
          <w:sz w:val="28"/>
          <w:szCs w:val="28"/>
        </w:rPr>
        <w:t xml:space="preserve">• ясность, лаконичность изложения мыслей студента; </w:t>
      </w:r>
    </w:p>
    <w:p w:rsidR="005B4951" w:rsidRDefault="005B4951" w:rsidP="005B4951">
      <w:pPr>
        <w:pStyle w:val="Default"/>
        <w:jc w:val="both"/>
        <w:rPr>
          <w:sz w:val="28"/>
          <w:szCs w:val="28"/>
        </w:rPr>
      </w:pPr>
      <w:r>
        <w:rPr>
          <w:sz w:val="28"/>
          <w:szCs w:val="28"/>
        </w:rPr>
        <w:t xml:space="preserve">• наличие схем, графическое выделение особо значимой информации; </w:t>
      </w:r>
    </w:p>
    <w:p w:rsidR="005B4951" w:rsidRDefault="005B4951" w:rsidP="005B4951">
      <w:pPr>
        <w:pStyle w:val="Default"/>
        <w:jc w:val="both"/>
        <w:rPr>
          <w:sz w:val="28"/>
          <w:szCs w:val="28"/>
        </w:rPr>
      </w:pPr>
      <w:r>
        <w:rPr>
          <w:sz w:val="28"/>
          <w:szCs w:val="28"/>
        </w:rPr>
        <w:t xml:space="preserve">• соответствие оформления требованиям; </w:t>
      </w:r>
    </w:p>
    <w:p w:rsidR="005B4951" w:rsidRDefault="005B4951" w:rsidP="005B4951">
      <w:pPr>
        <w:pStyle w:val="Default"/>
        <w:jc w:val="both"/>
        <w:rPr>
          <w:sz w:val="28"/>
          <w:szCs w:val="28"/>
        </w:rPr>
      </w:pPr>
      <w:r>
        <w:rPr>
          <w:sz w:val="28"/>
          <w:szCs w:val="28"/>
        </w:rPr>
        <w:t xml:space="preserve">• грамотность изложения; </w:t>
      </w:r>
    </w:p>
    <w:p w:rsidR="005B4951" w:rsidRDefault="005B4951" w:rsidP="005B4951">
      <w:pPr>
        <w:spacing w:after="200" w:line="276" w:lineRule="auto"/>
        <w:jc w:val="both"/>
        <w:rPr>
          <w:sz w:val="28"/>
          <w:szCs w:val="28"/>
        </w:rPr>
      </w:pPr>
      <w:r w:rsidRPr="00401FC3">
        <w:rPr>
          <w:sz w:val="28"/>
          <w:szCs w:val="28"/>
        </w:rPr>
        <w:t xml:space="preserve">• конспект сдан в срок. </w:t>
      </w:r>
    </w:p>
    <w:p w:rsidR="005B4951" w:rsidRDefault="005B4951" w:rsidP="005B4951">
      <w:pPr>
        <w:spacing w:after="200" w:line="276" w:lineRule="auto"/>
        <w:rPr>
          <w:sz w:val="28"/>
          <w:szCs w:val="28"/>
        </w:rPr>
      </w:pPr>
      <w:r>
        <w:rPr>
          <w:sz w:val="28"/>
          <w:szCs w:val="28"/>
        </w:rPr>
        <w:br w:type="page"/>
      </w:r>
    </w:p>
    <w:p w:rsidR="005B4951" w:rsidRPr="002B5524" w:rsidRDefault="005B4951" w:rsidP="005B4951">
      <w:pPr>
        <w:pStyle w:val="Default"/>
        <w:jc w:val="center"/>
        <w:rPr>
          <w:b/>
          <w:sz w:val="28"/>
          <w:szCs w:val="28"/>
        </w:rPr>
      </w:pPr>
      <w:r w:rsidRPr="002B5524">
        <w:rPr>
          <w:b/>
          <w:sz w:val="28"/>
          <w:szCs w:val="28"/>
        </w:rPr>
        <w:lastRenderedPageBreak/>
        <w:t>Составление опорного конспекта</w:t>
      </w:r>
    </w:p>
    <w:p w:rsidR="005B4951" w:rsidRDefault="005B4951" w:rsidP="005B4951">
      <w:pPr>
        <w:pStyle w:val="Default"/>
        <w:jc w:val="both"/>
        <w:rPr>
          <w:sz w:val="28"/>
          <w:szCs w:val="28"/>
        </w:rPr>
      </w:pPr>
    </w:p>
    <w:p w:rsidR="005B4951" w:rsidRDefault="005B4951" w:rsidP="005B4951">
      <w:pPr>
        <w:pStyle w:val="Default"/>
        <w:jc w:val="both"/>
        <w:rPr>
          <w:sz w:val="28"/>
          <w:szCs w:val="28"/>
        </w:rPr>
      </w:pPr>
      <w:r>
        <w:rPr>
          <w:sz w:val="28"/>
          <w:szCs w:val="28"/>
        </w:rPr>
        <w:t xml:space="preserve">        </w:t>
      </w:r>
      <w:r w:rsidRPr="002B5524">
        <w:rPr>
          <w:sz w:val="28"/>
          <w:szCs w:val="28"/>
        </w:rPr>
        <w:t>Составление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sidRPr="002B5524">
        <w:rPr>
          <w:sz w:val="28"/>
          <w:szCs w:val="28"/>
        </w:rPr>
        <w:t>а</w:t>
      </w:r>
      <w:r>
        <w:rPr>
          <w:sz w:val="28"/>
          <w:szCs w:val="28"/>
        </w:rPr>
        <w:t>-</w:t>
      </w:r>
      <w:proofErr w:type="gramEnd"/>
      <w:r>
        <w:rPr>
          <w:sz w:val="28"/>
          <w:szCs w:val="28"/>
        </w:rPr>
        <w:t xml:space="preserve"> </w:t>
      </w:r>
      <w:r w:rsidRPr="002B5524">
        <w:rPr>
          <w:sz w:val="28"/>
          <w:szCs w:val="28"/>
        </w:rPr>
        <w:t xml:space="preserve">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5B4951" w:rsidRPr="002B5524" w:rsidRDefault="005B4951" w:rsidP="005B4951">
      <w:pPr>
        <w:pStyle w:val="Default"/>
        <w:jc w:val="both"/>
        <w:rPr>
          <w:sz w:val="28"/>
          <w:szCs w:val="28"/>
        </w:rPr>
      </w:pPr>
      <w:r>
        <w:rPr>
          <w:sz w:val="28"/>
          <w:szCs w:val="28"/>
        </w:rPr>
        <w:t xml:space="preserve">        </w:t>
      </w:r>
      <w:r w:rsidRPr="002B5524">
        <w:rPr>
          <w:sz w:val="28"/>
          <w:szCs w:val="28"/>
        </w:rPr>
        <w:t xml:space="preserve">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5B4951" w:rsidRPr="002B5524" w:rsidRDefault="005B4951" w:rsidP="005B4951">
      <w:pPr>
        <w:pStyle w:val="Default"/>
        <w:jc w:val="both"/>
        <w:rPr>
          <w:sz w:val="28"/>
          <w:szCs w:val="28"/>
        </w:rPr>
      </w:pPr>
      <w:r>
        <w:rPr>
          <w:sz w:val="28"/>
          <w:szCs w:val="28"/>
        </w:rPr>
        <w:t xml:space="preserve">        </w:t>
      </w:r>
      <w:r w:rsidRPr="002B5524">
        <w:rPr>
          <w:sz w:val="28"/>
          <w:szCs w:val="28"/>
        </w:rPr>
        <w:t xml:space="preserve">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5B4951" w:rsidRPr="002B5524" w:rsidRDefault="005B4951" w:rsidP="005B4951">
      <w:pPr>
        <w:pStyle w:val="Default"/>
        <w:jc w:val="both"/>
        <w:rPr>
          <w:sz w:val="28"/>
          <w:szCs w:val="28"/>
        </w:rPr>
      </w:pPr>
      <w:r w:rsidRPr="002B5524">
        <w:rPr>
          <w:sz w:val="28"/>
          <w:szCs w:val="28"/>
        </w:rPr>
        <w:t xml:space="preserve">Ориентировочное время на подготовку — 2 ч. </w:t>
      </w:r>
    </w:p>
    <w:p w:rsidR="005B4951" w:rsidRPr="002B5524" w:rsidRDefault="005B4951" w:rsidP="005B4951">
      <w:pPr>
        <w:pStyle w:val="Default"/>
        <w:jc w:val="both"/>
        <w:rPr>
          <w:sz w:val="28"/>
          <w:szCs w:val="28"/>
        </w:rPr>
      </w:pPr>
      <w:r w:rsidRPr="002B5524">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5B4951" w:rsidRDefault="005B4951" w:rsidP="005B4951">
      <w:pPr>
        <w:pStyle w:val="Default"/>
        <w:jc w:val="both"/>
        <w:rPr>
          <w:i/>
          <w:iCs/>
          <w:sz w:val="28"/>
          <w:szCs w:val="28"/>
        </w:rPr>
      </w:pPr>
    </w:p>
    <w:p w:rsidR="005B4951" w:rsidRPr="002B5524" w:rsidRDefault="005B4951" w:rsidP="005B4951">
      <w:pPr>
        <w:pStyle w:val="Default"/>
        <w:jc w:val="both"/>
        <w:rPr>
          <w:sz w:val="28"/>
          <w:szCs w:val="28"/>
        </w:rPr>
      </w:pPr>
      <w:r w:rsidRPr="002B5524">
        <w:rPr>
          <w:i/>
          <w:iCs/>
          <w:sz w:val="28"/>
          <w:szCs w:val="28"/>
          <w:u w:val="single"/>
        </w:rPr>
        <w:t>Роль студента</w:t>
      </w:r>
      <w:r w:rsidRPr="002B5524">
        <w:rPr>
          <w:i/>
          <w:iCs/>
          <w:sz w:val="28"/>
          <w:szCs w:val="28"/>
        </w:rPr>
        <w:t xml:space="preserve">: </w:t>
      </w:r>
    </w:p>
    <w:p w:rsidR="005B4951" w:rsidRPr="002B5524" w:rsidRDefault="005B4951" w:rsidP="005B4951">
      <w:pPr>
        <w:pStyle w:val="Default"/>
        <w:jc w:val="both"/>
        <w:rPr>
          <w:sz w:val="28"/>
          <w:szCs w:val="28"/>
        </w:rPr>
      </w:pPr>
      <w:r w:rsidRPr="002B5524">
        <w:rPr>
          <w:sz w:val="28"/>
          <w:szCs w:val="28"/>
        </w:rPr>
        <w:t xml:space="preserve">• изучить материалы темы, выбрать главное и второстепенное; </w:t>
      </w:r>
    </w:p>
    <w:p w:rsidR="005B4951" w:rsidRPr="002B5524" w:rsidRDefault="005B4951" w:rsidP="005B4951">
      <w:pPr>
        <w:pStyle w:val="Default"/>
        <w:jc w:val="both"/>
        <w:rPr>
          <w:sz w:val="28"/>
          <w:szCs w:val="28"/>
        </w:rPr>
      </w:pPr>
      <w:r w:rsidRPr="002B5524">
        <w:rPr>
          <w:sz w:val="28"/>
          <w:szCs w:val="28"/>
        </w:rPr>
        <w:t xml:space="preserve">• установить логическую связь между элементами темы; </w:t>
      </w:r>
    </w:p>
    <w:p w:rsidR="005B4951" w:rsidRPr="002B5524" w:rsidRDefault="005B4951" w:rsidP="005B4951">
      <w:pPr>
        <w:pStyle w:val="Default"/>
        <w:jc w:val="both"/>
        <w:rPr>
          <w:sz w:val="28"/>
          <w:szCs w:val="28"/>
        </w:rPr>
      </w:pPr>
      <w:r w:rsidRPr="002B5524">
        <w:rPr>
          <w:sz w:val="28"/>
          <w:szCs w:val="28"/>
        </w:rPr>
        <w:t xml:space="preserve">• представить характеристику элементов в краткой форме; </w:t>
      </w:r>
    </w:p>
    <w:p w:rsidR="005B4951" w:rsidRPr="002B5524" w:rsidRDefault="005B4951" w:rsidP="005B4951">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5B4951" w:rsidRDefault="005B4951" w:rsidP="005B4951">
      <w:pPr>
        <w:pStyle w:val="Default"/>
        <w:jc w:val="both"/>
        <w:rPr>
          <w:sz w:val="28"/>
          <w:szCs w:val="28"/>
        </w:rPr>
      </w:pPr>
      <w:r w:rsidRPr="002B5524">
        <w:rPr>
          <w:sz w:val="28"/>
          <w:szCs w:val="28"/>
        </w:rPr>
        <w:t xml:space="preserve">• оформить работу и предоставить в установленный срок. </w:t>
      </w:r>
    </w:p>
    <w:p w:rsidR="005B4951" w:rsidRDefault="005B4951" w:rsidP="005B4951">
      <w:pPr>
        <w:pStyle w:val="Default"/>
        <w:jc w:val="both"/>
        <w:rPr>
          <w:sz w:val="28"/>
          <w:szCs w:val="28"/>
        </w:rPr>
      </w:pPr>
    </w:p>
    <w:p w:rsidR="005B4951" w:rsidRPr="002B5524" w:rsidRDefault="005B4951" w:rsidP="005B4951">
      <w:pPr>
        <w:pStyle w:val="Default"/>
        <w:jc w:val="both"/>
        <w:rPr>
          <w:sz w:val="28"/>
          <w:szCs w:val="28"/>
        </w:rPr>
      </w:pPr>
      <w:r w:rsidRPr="002B5524">
        <w:rPr>
          <w:i/>
          <w:iCs/>
          <w:sz w:val="28"/>
          <w:szCs w:val="28"/>
          <w:u w:val="single"/>
        </w:rPr>
        <w:t>Критерии оценки</w:t>
      </w:r>
      <w:r w:rsidRPr="002B5524">
        <w:rPr>
          <w:i/>
          <w:iCs/>
          <w:sz w:val="28"/>
          <w:szCs w:val="28"/>
        </w:rPr>
        <w:t xml:space="preserve">: </w:t>
      </w:r>
    </w:p>
    <w:p w:rsidR="005B4951" w:rsidRPr="002B5524" w:rsidRDefault="005B4951" w:rsidP="005B4951">
      <w:pPr>
        <w:pStyle w:val="Default"/>
        <w:jc w:val="both"/>
        <w:rPr>
          <w:sz w:val="28"/>
          <w:szCs w:val="28"/>
        </w:rPr>
      </w:pPr>
      <w:r w:rsidRPr="002B5524">
        <w:rPr>
          <w:sz w:val="28"/>
          <w:szCs w:val="28"/>
        </w:rPr>
        <w:t xml:space="preserve">• соответствие содержания теме; </w:t>
      </w:r>
    </w:p>
    <w:p w:rsidR="005B4951" w:rsidRPr="002B5524" w:rsidRDefault="005B4951" w:rsidP="005B4951">
      <w:pPr>
        <w:pStyle w:val="Default"/>
        <w:jc w:val="both"/>
        <w:rPr>
          <w:sz w:val="28"/>
          <w:szCs w:val="28"/>
        </w:rPr>
      </w:pPr>
      <w:r w:rsidRPr="002B5524">
        <w:rPr>
          <w:sz w:val="28"/>
          <w:szCs w:val="28"/>
        </w:rPr>
        <w:t xml:space="preserve">• правильная структурированность информации; </w:t>
      </w:r>
    </w:p>
    <w:p w:rsidR="005B4951" w:rsidRPr="002B5524" w:rsidRDefault="005B4951" w:rsidP="005B4951">
      <w:pPr>
        <w:pStyle w:val="Default"/>
        <w:jc w:val="both"/>
        <w:rPr>
          <w:sz w:val="28"/>
          <w:szCs w:val="28"/>
        </w:rPr>
      </w:pPr>
      <w:r w:rsidRPr="002B5524">
        <w:rPr>
          <w:sz w:val="28"/>
          <w:szCs w:val="28"/>
        </w:rPr>
        <w:t xml:space="preserve">• наличие логической связи изложенной информации; </w:t>
      </w:r>
    </w:p>
    <w:p w:rsidR="005B4951" w:rsidRPr="002B5524" w:rsidRDefault="005B4951" w:rsidP="005B4951">
      <w:pPr>
        <w:pStyle w:val="Default"/>
        <w:jc w:val="both"/>
        <w:rPr>
          <w:sz w:val="28"/>
          <w:szCs w:val="28"/>
        </w:rPr>
      </w:pPr>
      <w:r w:rsidRPr="002B5524">
        <w:rPr>
          <w:sz w:val="28"/>
          <w:szCs w:val="28"/>
        </w:rPr>
        <w:t xml:space="preserve">• соответствие оформления требованиям; </w:t>
      </w:r>
    </w:p>
    <w:p w:rsidR="005B4951" w:rsidRPr="002B5524" w:rsidRDefault="005B4951" w:rsidP="005B4951">
      <w:pPr>
        <w:pStyle w:val="Default"/>
        <w:jc w:val="both"/>
        <w:rPr>
          <w:sz w:val="28"/>
          <w:szCs w:val="28"/>
        </w:rPr>
      </w:pPr>
      <w:r w:rsidRPr="002B5524">
        <w:rPr>
          <w:sz w:val="28"/>
          <w:szCs w:val="28"/>
        </w:rPr>
        <w:t xml:space="preserve">• аккуратность и грамотность изложения; </w:t>
      </w:r>
    </w:p>
    <w:p w:rsidR="005B4951" w:rsidRDefault="005B4951" w:rsidP="005B4951">
      <w:pPr>
        <w:pStyle w:val="Default"/>
        <w:jc w:val="both"/>
        <w:rPr>
          <w:sz w:val="28"/>
          <w:szCs w:val="28"/>
        </w:rPr>
      </w:pPr>
      <w:r w:rsidRPr="002B5524">
        <w:rPr>
          <w:sz w:val="28"/>
          <w:szCs w:val="28"/>
        </w:rPr>
        <w:t xml:space="preserve">• работа сдана в срок. </w:t>
      </w:r>
    </w:p>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p w:rsidR="005B4951" w:rsidRDefault="005B4951" w:rsidP="005B4951">
      <w:pPr>
        <w:pStyle w:val="Default"/>
        <w:jc w:val="center"/>
        <w:rPr>
          <w:i/>
          <w:iCs/>
          <w:sz w:val="28"/>
          <w:szCs w:val="28"/>
        </w:rPr>
      </w:pPr>
      <w:r w:rsidRPr="00E87E51">
        <w:rPr>
          <w:b/>
          <w:iCs/>
          <w:sz w:val="28"/>
          <w:szCs w:val="28"/>
        </w:rPr>
        <w:lastRenderedPageBreak/>
        <w:t>Составление сводной (обобщающей) таблицы по теме</w:t>
      </w:r>
    </w:p>
    <w:p w:rsidR="005B4951" w:rsidRDefault="005B4951" w:rsidP="005B4951">
      <w:pPr>
        <w:pStyle w:val="Default"/>
        <w:jc w:val="both"/>
        <w:rPr>
          <w:sz w:val="28"/>
          <w:szCs w:val="28"/>
        </w:rPr>
      </w:pPr>
    </w:p>
    <w:p w:rsidR="005B4951" w:rsidRPr="002B5524" w:rsidRDefault="005B4951" w:rsidP="005B4951">
      <w:pPr>
        <w:pStyle w:val="Default"/>
        <w:jc w:val="both"/>
        <w:rPr>
          <w:sz w:val="28"/>
          <w:szCs w:val="28"/>
        </w:rPr>
      </w:pPr>
      <w:r>
        <w:rPr>
          <w:sz w:val="28"/>
          <w:szCs w:val="28"/>
        </w:rPr>
        <w:t xml:space="preserve">        Вид само</w:t>
      </w:r>
      <w:r w:rsidRPr="002B5524">
        <w:rPr>
          <w:sz w:val="28"/>
          <w:szCs w:val="28"/>
        </w:rPr>
        <w:t>стоятельной работы студента по систематизации объемной информации, которая сводится (обобщается</w:t>
      </w:r>
      <w:r>
        <w:rPr>
          <w:sz w:val="28"/>
          <w:szCs w:val="28"/>
        </w:rPr>
        <w:t>) в рамки таблицы</w:t>
      </w:r>
      <w:r w:rsidRPr="002B5524">
        <w:rPr>
          <w:sz w:val="28"/>
          <w:szCs w:val="28"/>
        </w:rPr>
        <w:t>.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2B5524">
        <w:rPr>
          <w:sz w:val="28"/>
          <w:szCs w:val="28"/>
        </w:rPr>
        <w:t>одноплановый</w:t>
      </w:r>
      <w:proofErr w:type="spellEnd"/>
      <w:r w:rsidRPr="002B5524">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5B4951" w:rsidRPr="002B5524" w:rsidRDefault="005B4951" w:rsidP="005B4951">
      <w:pPr>
        <w:pStyle w:val="Default"/>
        <w:jc w:val="both"/>
        <w:rPr>
          <w:sz w:val="28"/>
          <w:szCs w:val="28"/>
        </w:rPr>
      </w:pPr>
      <w:r>
        <w:rPr>
          <w:sz w:val="28"/>
          <w:szCs w:val="28"/>
        </w:rPr>
        <w:t xml:space="preserve">        </w:t>
      </w:r>
      <w:r w:rsidRPr="002B5524">
        <w:rPr>
          <w:sz w:val="28"/>
          <w:szCs w:val="28"/>
        </w:rPr>
        <w:t xml:space="preserve">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5B4951" w:rsidRPr="002B5524" w:rsidRDefault="005B4951" w:rsidP="005B4951">
      <w:pPr>
        <w:pStyle w:val="Default"/>
        <w:jc w:val="both"/>
        <w:rPr>
          <w:sz w:val="28"/>
          <w:szCs w:val="28"/>
        </w:rPr>
      </w:pPr>
      <w:r>
        <w:rPr>
          <w:sz w:val="28"/>
          <w:szCs w:val="28"/>
        </w:rPr>
        <w:t xml:space="preserve">        </w:t>
      </w:r>
      <w:r w:rsidRPr="002B5524">
        <w:rPr>
          <w:sz w:val="28"/>
          <w:szCs w:val="28"/>
        </w:rPr>
        <w:t xml:space="preserve">Задания по составлению сводной таблицы планируются чаще в контексте обязательного задания по подготовке к теоретическому занятию. </w:t>
      </w:r>
    </w:p>
    <w:p w:rsidR="005B4951" w:rsidRDefault="005B4951" w:rsidP="005B4951">
      <w:pPr>
        <w:pStyle w:val="Default"/>
        <w:jc w:val="both"/>
        <w:rPr>
          <w:i/>
          <w:iCs/>
          <w:sz w:val="28"/>
          <w:szCs w:val="28"/>
        </w:rPr>
      </w:pPr>
    </w:p>
    <w:p w:rsidR="005B4951" w:rsidRPr="002B5524" w:rsidRDefault="005B4951" w:rsidP="005B4951">
      <w:pPr>
        <w:pStyle w:val="Default"/>
        <w:jc w:val="both"/>
        <w:rPr>
          <w:sz w:val="28"/>
          <w:szCs w:val="28"/>
        </w:rPr>
      </w:pPr>
      <w:r w:rsidRPr="00E87E51">
        <w:rPr>
          <w:i/>
          <w:iCs/>
          <w:sz w:val="28"/>
          <w:szCs w:val="28"/>
          <w:u w:val="single"/>
        </w:rPr>
        <w:t>Роль студента</w:t>
      </w:r>
      <w:r w:rsidRPr="002B5524">
        <w:rPr>
          <w:i/>
          <w:iCs/>
          <w:sz w:val="28"/>
          <w:szCs w:val="28"/>
        </w:rPr>
        <w:t xml:space="preserve">: </w:t>
      </w:r>
    </w:p>
    <w:p w:rsidR="005B4951" w:rsidRPr="002B5524" w:rsidRDefault="005B4951" w:rsidP="005B4951">
      <w:pPr>
        <w:pStyle w:val="Default"/>
        <w:jc w:val="both"/>
        <w:rPr>
          <w:sz w:val="28"/>
          <w:szCs w:val="28"/>
        </w:rPr>
      </w:pPr>
      <w:r w:rsidRPr="002B5524">
        <w:rPr>
          <w:sz w:val="28"/>
          <w:szCs w:val="28"/>
        </w:rPr>
        <w:t xml:space="preserve">• изучить информацию по теме; </w:t>
      </w:r>
    </w:p>
    <w:p w:rsidR="005B4951" w:rsidRPr="002B5524" w:rsidRDefault="005B4951" w:rsidP="005B4951">
      <w:pPr>
        <w:pStyle w:val="Default"/>
        <w:jc w:val="both"/>
        <w:rPr>
          <w:sz w:val="28"/>
          <w:szCs w:val="28"/>
        </w:rPr>
      </w:pPr>
      <w:r w:rsidRPr="002B5524">
        <w:rPr>
          <w:sz w:val="28"/>
          <w:szCs w:val="28"/>
        </w:rPr>
        <w:t xml:space="preserve">• выбрать оптимальную форму таблицы; </w:t>
      </w:r>
    </w:p>
    <w:p w:rsidR="005B4951" w:rsidRPr="002B5524" w:rsidRDefault="005B4951" w:rsidP="005B4951">
      <w:pPr>
        <w:pStyle w:val="Default"/>
        <w:jc w:val="both"/>
        <w:rPr>
          <w:sz w:val="28"/>
          <w:szCs w:val="28"/>
        </w:rPr>
      </w:pPr>
      <w:r w:rsidRPr="002B5524">
        <w:rPr>
          <w:sz w:val="28"/>
          <w:szCs w:val="28"/>
        </w:rPr>
        <w:t xml:space="preserve">• информацию представить в сжатом виде и заполнить ею основные графы таблицы; </w:t>
      </w:r>
    </w:p>
    <w:p w:rsidR="005B4951" w:rsidRPr="002B5524" w:rsidRDefault="005B4951" w:rsidP="005B4951">
      <w:pPr>
        <w:pStyle w:val="Default"/>
        <w:jc w:val="both"/>
        <w:rPr>
          <w:sz w:val="28"/>
          <w:szCs w:val="28"/>
        </w:rPr>
      </w:pPr>
      <w:r w:rsidRPr="002B5524">
        <w:rPr>
          <w:sz w:val="28"/>
          <w:szCs w:val="28"/>
        </w:rPr>
        <w:t xml:space="preserve">• пользуясь готовой таблицей, эффективно подготовиться к контролю по заданной теме. </w:t>
      </w:r>
    </w:p>
    <w:p w:rsidR="005B4951" w:rsidRDefault="005B4951" w:rsidP="005B4951">
      <w:pPr>
        <w:pStyle w:val="Default"/>
        <w:jc w:val="both"/>
        <w:rPr>
          <w:i/>
          <w:iCs/>
          <w:sz w:val="28"/>
          <w:szCs w:val="28"/>
        </w:rPr>
      </w:pPr>
    </w:p>
    <w:p w:rsidR="005B4951" w:rsidRPr="002B5524" w:rsidRDefault="005B4951" w:rsidP="005B4951">
      <w:pPr>
        <w:pStyle w:val="Default"/>
        <w:jc w:val="both"/>
        <w:rPr>
          <w:sz w:val="28"/>
          <w:szCs w:val="28"/>
        </w:rPr>
      </w:pPr>
      <w:r w:rsidRPr="00E87E51">
        <w:rPr>
          <w:i/>
          <w:iCs/>
          <w:sz w:val="28"/>
          <w:szCs w:val="28"/>
          <w:u w:val="single"/>
        </w:rPr>
        <w:t>Критерии оценки</w:t>
      </w:r>
      <w:r w:rsidRPr="002B5524">
        <w:rPr>
          <w:i/>
          <w:iCs/>
          <w:sz w:val="28"/>
          <w:szCs w:val="28"/>
        </w:rPr>
        <w:t xml:space="preserve">: </w:t>
      </w:r>
    </w:p>
    <w:p w:rsidR="005B4951" w:rsidRPr="002B5524" w:rsidRDefault="005B4951" w:rsidP="005B4951">
      <w:pPr>
        <w:pStyle w:val="Default"/>
        <w:jc w:val="both"/>
        <w:rPr>
          <w:sz w:val="28"/>
          <w:szCs w:val="28"/>
        </w:rPr>
      </w:pPr>
      <w:r w:rsidRPr="002B5524">
        <w:rPr>
          <w:sz w:val="28"/>
          <w:szCs w:val="28"/>
        </w:rPr>
        <w:t xml:space="preserve">• соответствие содержания теме; </w:t>
      </w:r>
    </w:p>
    <w:p w:rsidR="005B4951" w:rsidRPr="002B5524" w:rsidRDefault="005B4951" w:rsidP="005B4951">
      <w:pPr>
        <w:pStyle w:val="Default"/>
        <w:jc w:val="both"/>
        <w:rPr>
          <w:sz w:val="28"/>
          <w:szCs w:val="28"/>
        </w:rPr>
      </w:pPr>
      <w:r w:rsidRPr="002B5524">
        <w:rPr>
          <w:sz w:val="28"/>
          <w:szCs w:val="28"/>
        </w:rPr>
        <w:t xml:space="preserve">• логичность структуры таблицы; </w:t>
      </w:r>
    </w:p>
    <w:p w:rsidR="005B4951" w:rsidRPr="002B5524" w:rsidRDefault="005B4951" w:rsidP="005B4951">
      <w:pPr>
        <w:pStyle w:val="Default"/>
        <w:jc w:val="both"/>
        <w:rPr>
          <w:sz w:val="28"/>
          <w:szCs w:val="28"/>
        </w:rPr>
      </w:pPr>
      <w:r w:rsidRPr="002B5524">
        <w:rPr>
          <w:sz w:val="28"/>
          <w:szCs w:val="28"/>
        </w:rPr>
        <w:t xml:space="preserve">• правильный отбор информации; </w:t>
      </w:r>
    </w:p>
    <w:p w:rsidR="005B4951" w:rsidRPr="002B5524" w:rsidRDefault="005B4951" w:rsidP="005B4951">
      <w:pPr>
        <w:pStyle w:val="Default"/>
        <w:jc w:val="both"/>
        <w:rPr>
          <w:sz w:val="28"/>
          <w:szCs w:val="28"/>
        </w:rPr>
      </w:pPr>
      <w:r w:rsidRPr="002B5524">
        <w:rPr>
          <w:sz w:val="28"/>
          <w:szCs w:val="28"/>
        </w:rPr>
        <w:t xml:space="preserve">• наличие обобщающего (систематизирующего, структурирующего, сравнительного) характера изложения информации; </w:t>
      </w:r>
    </w:p>
    <w:p w:rsidR="005B4951" w:rsidRPr="002B5524" w:rsidRDefault="005B4951" w:rsidP="005B4951">
      <w:pPr>
        <w:pStyle w:val="Default"/>
        <w:jc w:val="both"/>
        <w:rPr>
          <w:sz w:val="28"/>
          <w:szCs w:val="28"/>
        </w:rPr>
      </w:pPr>
      <w:r w:rsidRPr="002B5524">
        <w:rPr>
          <w:sz w:val="28"/>
          <w:szCs w:val="28"/>
        </w:rPr>
        <w:t xml:space="preserve">• соответствие оформления требованиям; </w:t>
      </w:r>
    </w:p>
    <w:p w:rsidR="005B4951" w:rsidRPr="002B5524" w:rsidRDefault="005B4951" w:rsidP="005B4951">
      <w:pPr>
        <w:pStyle w:val="Default"/>
        <w:jc w:val="both"/>
        <w:rPr>
          <w:sz w:val="28"/>
          <w:szCs w:val="28"/>
        </w:rPr>
      </w:pPr>
      <w:r w:rsidRPr="002B5524">
        <w:rPr>
          <w:sz w:val="28"/>
          <w:szCs w:val="28"/>
        </w:rPr>
        <w:t xml:space="preserve">• работа сдана в срок. </w:t>
      </w: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5B4951" w:rsidRDefault="005B4951" w:rsidP="005B4951">
      <w:pPr>
        <w:pStyle w:val="Default"/>
        <w:jc w:val="both"/>
        <w:rPr>
          <w:sz w:val="28"/>
          <w:szCs w:val="28"/>
        </w:rPr>
      </w:pPr>
    </w:p>
    <w:p w:rsidR="00A65516" w:rsidRPr="00BE7073" w:rsidRDefault="00A65516" w:rsidP="00A65516">
      <w:pPr>
        <w:pStyle w:val="Default"/>
        <w:jc w:val="both"/>
        <w:rPr>
          <w:b/>
          <w:sz w:val="28"/>
          <w:szCs w:val="28"/>
        </w:rPr>
      </w:pPr>
      <w:r w:rsidRPr="00BE7073">
        <w:rPr>
          <w:b/>
          <w:sz w:val="28"/>
          <w:szCs w:val="28"/>
        </w:rPr>
        <w:t>Перечень самостоятельных работ</w:t>
      </w:r>
      <w:r>
        <w:rPr>
          <w:b/>
          <w:sz w:val="28"/>
          <w:szCs w:val="28"/>
        </w:rPr>
        <w:t xml:space="preserve"> </w:t>
      </w:r>
      <w:r w:rsidR="0027123B">
        <w:rPr>
          <w:b/>
          <w:sz w:val="28"/>
          <w:szCs w:val="28"/>
        </w:rPr>
        <w:t>для выполнения вне</w:t>
      </w:r>
      <w:r w:rsidRPr="00BE7073">
        <w:rPr>
          <w:b/>
          <w:sz w:val="28"/>
          <w:szCs w:val="28"/>
        </w:rPr>
        <w:t>аудиторных занятий.</w:t>
      </w:r>
    </w:p>
    <w:p w:rsidR="00A65516" w:rsidRPr="00BE7073" w:rsidRDefault="00A65516" w:rsidP="00A65516">
      <w:pPr>
        <w:pStyle w:val="Default"/>
        <w:jc w:val="both"/>
        <w:rPr>
          <w:b/>
          <w:sz w:val="28"/>
          <w:szCs w:val="28"/>
        </w:rPr>
      </w:pPr>
    </w:p>
    <w:p w:rsidR="002712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Самостоятельная работа 1</w:t>
      </w:r>
      <w:r w:rsidRPr="00B17F93">
        <w:rPr>
          <w:sz w:val="28"/>
          <w:szCs w:val="28"/>
        </w:rPr>
        <w:t>.</w:t>
      </w:r>
      <w:r w:rsidR="0027123B">
        <w:rPr>
          <w:b/>
          <w:sz w:val="28"/>
          <w:szCs w:val="28"/>
        </w:rPr>
        <w:t>Подготовить сообщение</w:t>
      </w:r>
    </w:p>
    <w:p w:rsidR="003E2E73" w:rsidRPr="0027123B" w:rsidRDefault="003E2E73"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65516"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proofErr w:type="gramStart"/>
      <w:r>
        <w:rPr>
          <w:sz w:val="28"/>
          <w:szCs w:val="28"/>
        </w:rPr>
        <w:t>)</w:t>
      </w:r>
      <w:r w:rsidRPr="00B17F93">
        <w:rPr>
          <w:sz w:val="28"/>
          <w:szCs w:val="28"/>
        </w:rPr>
        <w:t>К</w:t>
      </w:r>
      <w:proofErr w:type="gramEnd"/>
      <w:r w:rsidRPr="00B17F93">
        <w:rPr>
          <w:sz w:val="28"/>
          <w:szCs w:val="28"/>
        </w:rPr>
        <w:t>лассы защиты электрооборудования по электробезопасности</w:t>
      </w:r>
      <w:r>
        <w:rPr>
          <w:sz w:val="28"/>
          <w:szCs w:val="28"/>
        </w:rPr>
        <w:t>.</w:t>
      </w:r>
      <w:r w:rsidRPr="00B17F93">
        <w:rPr>
          <w:sz w:val="28"/>
          <w:szCs w:val="28"/>
        </w:rPr>
        <w:t xml:space="preserve"> </w:t>
      </w:r>
      <w:r>
        <w:rPr>
          <w:sz w:val="28"/>
          <w:szCs w:val="28"/>
        </w:rPr>
        <w:t>б)</w:t>
      </w:r>
      <w:r w:rsidRPr="00B17F93">
        <w:rPr>
          <w:sz w:val="28"/>
          <w:szCs w:val="28"/>
        </w:rPr>
        <w:t>Электрический пробой воздушного промежутка</w:t>
      </w:r>
      <w:r>
        <w:rPr>
          <w:sz w:val="28"/>
          <w:szCs w:val="28"/>
        </w:rPr>
        <w:t>.</w:t>
      </w:r>
    </w:p>
    <w:p w:rsidR="003E2E73" w:rsidRDefault="003E2E73"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65516"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27123B" w:rsidRDefault="00A65516" w:rsidP="00A65516">
      <w:pPr>
        <w:pStyle w:val="Default"/>
        <w:jc w:val="both"/>
        <w:rPr>
          <w:sz w:val="28"/>
          <w:szCs w:val="28"/>
        </w:rPr>
      </w:pPr>
      <w:r>
        <w:rPr>
          <w:sz w:val="28"/>
          <w:szCs w:val="28"/>
        </w:rPr>
        <w:t xml:space="preserve">Самостоятельная работа 2. </w:t>
      </w:r>
      <w:r w:rsidR="0027123B" w:rsidRPr="0027123B">
        <w:rPr>
          <w:b/>
          <w:sz w:val="28"/>
          <w:szCs w:val="28"/>
        </w:rPr>
        <w:t>Составить таблицу</w:t>
      </w:r>
      <w:r w:rsidRPr="0027123B">
        <w:rPr>
          <w:b/>
          <w:sz w:val="28"/>
          <w:szCs w:val="28"/>
        </w:rPr>
        <w:t>.</w:t>
      </w:r>
      <w:r>
        <w:rPr>
          <w:sz w:val="28"/>
          <w:szCs w:val="28"/>
        </w:rPr>
        <w:t xml:space="preserve"> </w:t>
      </w:r>
    </w:p>
    <w:p w:rsidR="003E2E73" w:rsidRDefault="003E2E73" w:rsidP="00A65516">
      <w:pPr>
        <w:pStyle w:val="Default"/>
        <w:jc w:val="both"/>
        <w:rPr>
          <w:sz w:val="28"/>
          <w:szCs w:val="28"/>
        </w:rPr>
      </w:pPr>
    </w:p>
    <w:p w:rsidR="0027123B" w:rsidRDefault="00A65516" w:rsidP="00A65516">
      <w:pPr>
        <w:pStyle w:val="Default"/>
        <w:jc w:val="both"/>
        <w:rPr>
          <w:bCs/>
          <w:sz w:val="28"/>
          <w:szCs w:val="28"/>
        </w:rPr>
      </w:pPr>
      <w:r>
        <w:rPr>
          <w:bCs/>
          <w:sz w:val="28"/>
          <w:szCs w:val="28"/>
        </w:rPr>
        <w:t>а)</w:t>
      </w:r>
      <w:r w:rsidR="0027123B">
        <w:rPr>
          <w:bCs/>
          <w:sz w:val="28"/>
          <w:szCs w:val="28"/>
        </w:rPr>
        <w:t xml:space="preserve"> </w:t>
      </w:r>
      <w:r w:rsidR="0027123B" w:rsidRPr="0027123B">
        <w:rPr>
          <w:bCs/>
          <w:sz w:val="28"/>
          <w:szCs w:val="28"/>
        </w:rPr>
        <w:t>ССБТ. Электробезопасность. Общие требования</w:t>
      </w:r>
      <w:r w:rsidRPr="00411D15">
        <w:rPr>
          <w:bCs/>
          <w:sz w:val="28"/>
          <w:szCs w:val="28"/>
        </w:rPr>
        <w:t xml:space="preserve">. </w:t>
      </w:r>
    </w:p>
    <w:p w:rsidR="00A65516" w:rsidRDefault="00A65516" w:rsidP="00A65516">
      <w:pPr>
        <w:pStyle w:val="Default"/>
        <w:jc w:val="both"/>
        <w:rPr>
          <w:bCs/>
          <w:sz w:val="28"/>
          <w:szCs w:val="28"/>
        </w:rPr>
      </w:pPr>
      <w:r>
        <w:rPr>
          <w:bCs/>
          <w:sz w:val="28"/>
          <w:szCs w:val="28"/>
        </w:rPr>
        <w:t>б</w:t>
      </w:r>
      <w:proofErr w:type="gramStart"/>
      <w:r>
        <w:rPr>
          <w:bCs/>
          <w:sz w:val="28"/>
          <w:szCs w:val="28"/>
        </w:rPr>
        <w:t>)</w:t>
      </w:r>
      <w:r w:rsidRPr="00411D15">
        <w:rPr>
          <w:bCs/>
          <w:sz w:val="28"/>
          <w:szCs w:val="28"/>
        </w:rPr>
        <w:t>К</w:t>
      </w:r>
      <w:proofErr w:type="gramEnd"/>
      <w:r w:rsidRPr="00411D15">
        <w:rPr>
          <w:bCs/>
          <w:sz w:val="28"/>
          <w:szCs w:val="28"/>
        </w:rPr>
        <w:t xml:space="preserve">лассификация помещений по опасности поражения </w:t>
      </w:r>
      <w:proofErr w:type="spellStart"/>
      <w:r w:rsidRPr="00411D15">
        <w:rPr>
          <w:bCs/>
          <w:sz w:val="28"/>
          <w:szCs w:val="28"/>
        </w:rPr>
        <w:t>эл.током</w:t>
      </w:r>
      <w:proofErr w:type="spellEnd"/>
      <w:r w:rsidRPr="00411D15">
        <w:rPr>
          <w:bCs/>
          <w:sz w:val="28"/>
          <w:szCs w:val="28"/>
        </w:rPr>
        <w:t>.</w:t>
      </w:r>
    </w:p>
    <w:p w:rsidR="003E2E73" w:rsidRDefault="003E2E73" w:rsidP="00A65516">
      <w:pPr>
        <w:pStyle w:val="Default"/>
        <w:jc w:val="both"/>
        <w:rPr>
          <w:bCs/>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Default="00A65516" w:rsidP="00A65516">
      <w:pPr>
        <w:pStyle w:val="Default"/>
        <w:jc w:val="both"/>
        <w:rPr>
          <w:sz w:val="28"/>
          <w:szCs w:val="28"/>
        </w:rPr>
      </w:pPr>
    </w:p>
    <w:p w:rsidR="0027123B" w:rsidRDefault="00A65516" w:rsidP="0027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sz w:val="28"/>
          <w:szCs w:val="28"/>
        </w:rPr>
      </w:pPr>
      <w:r>
        <w:rPr>
          <w:sz w:val="28"/>
          <w:szCs w:val="28"/>
        </w:rPr>
        <w:t xml:space="preserve"> Самостоятельная работа 3. </w:t>
      </w:r>
      <w:r w:rsidR="0027123B" w:rsidRPr="0027123B">
        <w:rPr>
          <w:b/>
          <w:sz w:val="28"/>
          <w:szCs w:val="28"/>
        </w:rPr>
        <w:t>Составить таблицу</w:t>
      </w:r>
      <w:r w:rsidR="0027123B" w:rsidRPr="00367899">
        <w:rPr>
          <w:b/>
          <w:i/>
          <w:sz w:val="28"/>
          <w:szCs w:val="28"/>
        </w:rPr>
        <w:t>.</w:t>
      </w:r>
      <w:r w:rsidR="0027123B">
        <w:rPr>
          <w:sz w:val="28"/>
          <w:szCs w:val="28"/>
        </w:rPr>
        <w:t xml:space="preserve"> </w:t>
      </w:r>
    </w:p>
    <w:p w:rsidR="0027123B" w:rsidRDefault="0027123B" w:rsidP="00A6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sz w:val="28"/>
          <w:szCs w:val="28"/>
        </w:rPr>
      </w:pPr>
    </w:p>
    <w:p w:rsidR="00A65516" w:rsidRDefault="00A65516" w:rsidP="00A6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sz w:val="28"/>
          <w:szCs w:val="28"/>
        </w:rPr>
      </w:pPr>
      <w:r>
        <w:rPr>
          <w:sz w:val="28"/>
          <w:szCs w:val="28"/>
        </w:rPr>
        <w:t>а)</w:t>
      </w:r>
      <w:r w:rsidR="0027123B">
        <w:rPr>
          <w:sz w:val="28"/>
          <w:szCs w:val="28"/>
        </w:rPr>
        <w:t xml:space="preserve"> Организацион</w:t>
      </w:r>
      <w:r>
        <w:rPr>
          <w:sz w:val="28"/>
          <w:szCs w:val="28"/>
        </w:rPr>
        <w:t>ные мероприятия обеспечивающие безопасность работ.</w:t>
      </w:r>
      <w:r w:rsidRPr="00B932A3">
        <w:rPr>
          <w:sz w:val="28"/>
          <w:szCs w:val="28"/>
        </w:rPr>
        <w:t xml:space="preserve"> </w:t>
      </w:r>
      <w:r>
        <w:rPr>
          <w:sz w:val="28"/>
          <w:szCs w:val="28"/>
        </w:rPr>
        <w:t>б</w:t>
      </w:r>
      <w:proofErr w:type="gramStart"/>
      <w:r>
        <w:rPr>
          <w:sz w:val="28"/>
          <w:szCs w:val="28"/>
        </w:rPr>
        <w:t>)</w:t>
      </w:r>
      <w:r w:rsidRPr="00B932A3">
        <w:rPr>
          <w:sz w:val="28"/>
          <w:szCs w:val="28"/>
        </w:rPr>
        <w:t>К</w:t>
      </w:r>
      <w:proofErr w:type="gramEnd"/>
      <w:r w:rsidRPr="00B932A3">
        <w:rPr>
          <w:sz w:val="28"/>
          <w:szCs w:val="28"/>
        </w:rPr>
        <w:t>лассификация систем заземления.</w:t>
      </w:r>
    </w:p>
    <w:p w:rsidR="003E2E73" w:rsidRDefault="003E2E73" w:rsidP="00A6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Pr="00B932A3" w:rsidRDefault="00A65516" w:rsidP="00A6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jc w:val="both"/>
        <w:rPr>
          <w:sz w:val="28"/>
          <w:szCs w:val="28"/>
        </w:rPr>
      </w:pPr>
    </w:p>
    <w:p w:rsidR="0027123B" w:rsidRDefault="00A65516" w:rsidP="00A65516">
      <w:pPr>
        <w:pStyle w:val="Default"/>
        <w:jc w:val="both"/>
        <w:rPr>
          <w:sz w:val="28"/>
          <w:szCs w:val="28"/>
        </w:rPr>
      </w:pPr>
      <w:r>
        <w:rPr>
          <w:sz w:val="28"/>
          <w:szCs w:val="28"/>
        </w:rPr>
        <w:t xml:space="preserve"> Самостоятельная работа 4</w:t>
      </w:r>
      <w:r w:rsidRPr="00DE757B">
        <w:rPr>
          <w:sz w:val="28"/>
          <w:szCs w:val="28"/>
        </w:rPr>
        <w:t xml:space="preserve">. </w:t>
      </w:r>
      <w:r w:rsidR="0027123B" w:rsidRPr="0027123B">
        <w:rPr>
          <w:b/>
          <w:sz w:val="28"/>
          <w:szCs w:val="28"/>
        </w:rPr>
        <w:t>Написать реферат</w:t>
      </w:r>
      <w:r>
        <w:rPr>
          <w:sz w:val="28"/>
          <w:szCs w:val="28"/>
        </w:rPr>
        <w:t>.</w:t>
      </w:r>
    </w:p>
    <w:p w:rsidR="003E2E73" w:rsidRDefault="003E2E73" w:rsidP="00A65516">
      <w:pPr>
        <w:pStyle w:val="Default"/>
        <w:jc w:val="both"/>
        <w:rPr>
          <w:sz w:val="28"/>
          <w:szCs w:val="28"/>
        </w:rPr>
      </w:pPr>
    </w:p>
    <w:p w:rsidR="0027123B" w:rsidRDefault="00A65516" w:rsidP="00A65516">
      <w:pPr>
        <w:pStyle w:val="Default"/>
        <w:jc w:val="both"/>
        <w:rPr>
          <w:sz w:val="28"/>
          <w:szCs w:val="28"/>
        </w:rPr>
      </w:pPr>
      <w:r>
        <w:rPr>
          <w:sz w:val="28"/>
          <w:szCs w:val="28"/>
        </w:rPr>
        <w:t>а</w:t>
      </w:r>
      <w:proofErr w:type="gramStart"/>
      <w:r>
        <w:rPr>
          <w:sz w:val="28"/>
          <w:szCs w:val="28"/>
        </w:rPr>
        <w:t>)У</w:t>
      </w:r>
      <w:proofErr w:type="gramEnd"/>
      <w:r w:rsidRPr="00DE757B">
        <w:rPr>
          <w:sz w:val="28"/>
          <w:szCs w:val="28"/>
        </w:rPr>
        <w:t>стройства  электроустановок  зданий</w:t>
      </w:r>
      <w:r>
        <w:rPr>
          <w:sz w:val="28"/>
          <w:szCs w:val="28"/>
        </w:rPr>
        <w:t xml:space="preserve">.  </w:t>
      </w:r>
    </w:p>
    <w:p w:rsidR="00A65516" w:rsidRDefault="00A65516" w:rsidP="00A65516">
      <w:pPr>
        <w:pStyle w:val="Default"/>
        <w:jc w:val="both"/>
        <w:rPr>
          <w:sz w:val="28"/>
          <w:szCs w:val="28"/>
        </w:rPr>
      </w:pPr>
      <w:r>
        <w:rPr>
          <w:sz w:val="28"/>
          <w:szCs w:val="28"/>
        </w:rPr>
        <w:t>б</w:t>
      </w:r>
      <w:proofErr w:type="gramStart"/>
      <w:r>
        <w:rPr>
          <w:sz w:val="28"/>
          <w:szCs w:val="28"/>
        </w:rPr>
        <w:t>)</w:t>
      </w:r>
      <w:r w:rsidRPr="00B932A3">
        <w:rPr>
          <w:sz w:val="28"/>
          <w:szCs w:val="28"/>
        </w:rPr>
        <w:t>Р</w:t>
      </w:r>
      <w:proofErr w:type="gramEnd"/>
      <w:r w:rsidRPr="00B932A3">
        <w:rPr>
          <w:sz w:val="28"/>
          <w:szCs w:val="28"/>
        </w:rPr>
        <w:t>азработка единой системы защитных мероприятий систем ТN-S, TN-C u TN-C-S</w:t>
      </w:r>
      <w:r>
        <w:rPr>
          <w:sz w:val="28"/>
          <w:szCs w:val="28"/>
        </w:rPr>
        <w:t>.</w:t>
      </w:r>
    </w:p>
    <w:p w:rsidR="003E2E73" w:rsidRDefault="003E2E73" w:rsidP="00A65516">
      <w:pPr>
        <w:pStyle w:val="Default"/>
        <w:jc w:val="both"/>
        <w:rPr>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8"/>
          <w:szCs w:val="28"/>
        </w:rPr>
        <w:t xml:space="preserve">  </w:t>
      </w: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Default="00A65516" w:rsidP="00A65516">
      <w:pPr>
        <w:pStyle w:val="Default"/>
        <w:jc w:val="both"/>
        <w:rPr>
          <w:sz w:val="28"/>
          <w:szCs w:val="28"/>
        </w:rPr>
      </w:pPr>
    </w:p>
    <w:p w:rsidR="0027123B" w:rsidRDefault="00A65516" w:rsidP="00A65516">
      <w:pPr>
        <w:pStyle w:val="Default"/>
        <w:jc w:val="both"/>
        <w:rPr>
          <w:sz w:val="28"/>
          <w:szCs w:val="28"/>
        </w:rPr>
      </w:pPr>
      <w:r>
        <w:rPr>
          <w:sz w:val="28"/>
          <w:szCs w:val="28"/>
        </w:rPr>
        <w:t>Самостоятельная работа 5</w:t>
      </w:r>
      <w:r w:rsidRPr="00B932A3">
        <w:rPr>
          <w:sz w:val="28"/>
          <w:szCs w:val="28"/>
        </w:rPr>
        <w:t>.</w:t>
      </w:r>
      <w:r w:rsidRPr="00367899">
        <w:rPr>
          <w:sz w:val="28"/>
          <w:szCs w:val="28"/>
        </w:rPr>
        <w:t xml:space="preserve"> </w:t>
      </w:r>
      <w:r w:rsidR="0027123B">
        <w:rPr>
          <w:b/>
          <w:sz w:val="28"/>
          <w:szCs w:val="28"/>
        </w:rPr>
        <w:t>Подготовить сообщение, конспект</w:t>
      </w:r>
      <w:r w:rsidRPr="00367899">
        <w:rPr>
          <w:b/>
          <w:i/>
          <w:sz w:val="28"/>
          <w:szCs w:val="28"/>
        </w:rPr>
        <w:t>.</w:t>
      </w:r>
      <w:r>
        <w:rPr>
          <w:sz w:val="28"/>
          <w:szCs w:val="28"/>
        </w:rPr>
        <w:t xml:space="preserve"> </w:t>
      </w:r>
    </w:p>
    <w:p w:rsidR="003E2E73" w:rsidRDefault="003E2E73" w:rsidP="00A65516">
      <w:pPr>
        <w:pStyle w:val="Default"/>
        <w:jc w:val="both"/>
        <w:rPr>
          <w:sz w:val="28"/>
          <w:szCs w:val="28"/>
        </w:rPr>
      </w:pPr>
    </w:p>
    <w:p w:rsidR="0027123B" w:rsidRDefault="00A65516" w:rsidP="00A65516">
      <w:pPr>
        <w:pStyle w:val="Default"/>
        <w:jc w:val="both"/>
        <w:rPr>
          <w:bCs/>
          <w:sz w:val="28"/>
          <w:szCs w:val="28"/>
        </w:rPr>
      </w:pPr>
      <w:r>
        <w:rPr>
          <w:sz w:val="28"/>
          <w:szCs w:val="28"/>
        </w:rPr>
        <w:t>а)</w:t>
      </w:r>
      <w:r w:rsidR="0027123B">
        <w:rPr>
          <w:sz w:val="28"/>
          <w:szCs w:val="28"/>
        </w:rPr>
        <w:t xml:space="preserve"> </w:t>
      </w:r>
      <w:r>
        <w:rPr>
          <w:bCs/>
          <w:sz w:val="28"/>
          <w:szCs w:val="28"/>
        </w:rPr>
        <w:t>П</w:t>
      </w:r>
      <w:r w:rsidRPr="00B932A3">
        <w:rPr>
          <w:bCs/>
          <w:sz w:val="28"/>
          <w:szCs w:val="28"/>
        </w:rPr>
        <w:t>риемы освобождения от действия электрического тока</w:t>
      </w:r>
      <w:r>
        <w:rPr>
          <w:bCs/>
          <w:sz w:val="28"/>
          <w:szCs w:val="28"/>
        </w:rPr>
        <w:t xml:space="preserve">. </w:t>
      </w:r>
    </w:p>
    <w:p w:rsidR="00A65516" w:rsidRDefault="00A65516" w:rsidP="00A65516">
      <w:pPr>
        <w:pStyle w:val="Default"/>
        <w:jc w:val="both"/>
        <w:rPr>
          <w:bCs/>
          <w:sz w:val="28"/>
          <w:szCs w:val="28"/>
        </w:rPr>
      </w:pPr>
      <w:r>
        <w:rPr>
          <w:bCs/>
          <w:sz w:val="28"/>
          <w:szCs w:val="28"/>
        </w:rPr>
        <w:t>б) Груп</w:t>
      </w:r>
      <w:r w:rsidR="003E2E73">
        <w:rPr>
          <w:bCs/>
          <w:sz w:val="28"/>
          <w:szCs w:val="28"/>
        </w:rPr>
        <w:t xml:space="preserve">пы </w:t>
      </w:r>
      <w:proofErr w:type="spellStart"/>
      <w:r w:rsidR="003E2E73">
        <w:rPr>
          <w:bCs/>
          <w:sz w:val="28"/>
          <w:szCs w:val="28"/>
        </w:rPr>
        <w:t>электробезопасности</w:t>
      </w:r>
      <w:proofErr w:type="spellEnd"/>
      <w:r w:rsidR="003E2E73">
        <w:rPr>
          <w:bCs/>
          <w:sz w:val="28"/>
          <w:szCs w:val="28"/>
        </w:rPr>
        <w:t xml:space="preserve"> </w:t>
      </w:r>
      <w:proofErr w:type="spellStart"/>
      <w:r w:rsidR="003E2E73">
        <w:rPr>
          <w:bCs/>
          <w:sz w:val="28"/>
          <w:szCs w:val="28"/>
        </w:rPr>
        <w:t>эл.п</w:t>
      </w:r>
      <w:bookmarkStart w:id="0" w:name="_GoBack"/>
      <w:bookmarkEnd w:id="0"/>
      <w:r w:rsidR="003E2E73">
        <w:rPr>
          <w:bCs/>
          <w:sz w:val="28"/>
          <w:szCs w:val="28"/>
        </w:rPr>
        <w:t>ерсо</w:t>
      </w:r>
      <w:r>
        <w:rPr>
          <w:bCs/>
          <w:sz w:val="28"/>
          <w:szCs w:val="28"/>
        </w:rPr>
        <w:t>нала</w:t>
      </w:r>
      <w:proofErr w:type="spellEnd"/>
      <w:r>
        <w:rPr>
          <w:bCs/>
          <w:sz w:val="28"/>
          <w:szCs w:val="28"/>
        </w:rPr>
        <w:t xml:space="preserve">. </w:t>
      </w:r>
    </w:p>
    <w:p w:rsidR="003E2E73" w:rsidRDefault="003E2E73" w:rsidP="00A65516">
      <w:pPr>
        <w:pStyle w:val="Default"/>
        <w:jc w:val="both"/>
        <w:rPr>
          <w:bCs/>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8"/>
          <w:szCs w:val="28"/>
        </w:rPr>
        <w:t xml:space="preserve">  </w:t>
      </w: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Default="00A65516" w:rsidP="00A65516">
      <w:pPr>
        <w:pStyle w:val="Default"/>
        <w:jc w:val="both"/>
        <w:rPr>
          <w:sz w:val="28"/>
          <w:szCs w:val="28"/>
        </w:rPr>
      </w:pPr>
    </w:p>
    <w:p w:rsidR="0027123B" w:rsidRDefault="00A65516" w:rsidP="00A65516">
      <w:pPr>
        <w:pStyle w:val="Default"/>
        <w:jc w:val="both"/>
        <w:rPr>
          <w:sz w:val="28"/>
          <w:szCs w:val="28"/>
        </w:rPr>
      </w:pPr>
      <w:r>
        <w:rPr>
          <w:sz w:val="28"/>
          <w:szCs w:val="28"/>
        </w:rPr>
        <w:t xml:space="preserve"> Самостоятельная работа 6.</w:t>
      </w:r>
      <w:r w:rsidRPr="00367899">
        <w:rPr>
          <w:sz w:val="28"/>
          <w:szCs w:val="28"/>
        </w:rPr>
        <w:t xml:space="preserve"> </w:t>
      </w:r>
    </w:p>
    <w:p w:rsidR="003E2E73" w:rsidRDefault="003E2E73" w:rsidP="00A65516">
      <w:pPr>
        <w:pStyle w:val="Default"/>
        <w:jc w:val="both"/>
        <w:rPr>
          <w:bCs/>
          <w:sz w:val="28"/>
          <w:szCs w:val="28"/>
        </w:rPr>
      </w:pPr>
    </w:p>
    <w:p w:rsidR="0027123B" w:rsidRDefault="00A65516" w:rsidP="00A65516">
      <w:pPr>
        <w:pStyle w:val="Default"/>
        <w:jc w:val="both"/>
        <w:rPr>
          <w:bCs/>
          <w:sz w:val="28"/>
          <w:szCs w:val="28"/>
        </w:rPr>
      </w:pPr>
      <w:r>
        <w:rPr>
          <w:bCs/>
          <w:sz w:val="28"/>
          <w:szCs w:val="28"/>
        </w:rPr>
        <w:t xml:space="preserve">а) </w:t>
      </w:r>
      <w:r w:rsidRPr="00B05DF3">
        <w:rPr>
          <w:bCs/>
          <w:sz w:val="28"/>
          <w:szCs w:val="28"/>
        </w:rPr>
        <w:t>Виды инструктажей,  срок</w:t>
      </w:r>
      <w:r>
        <w:rPr>
          <w:bCs/>
          <w:sz w:val="28"/>
          <w:szCs w:val="28"/>
        </w:rPr>
        <w:t xml:space="preserve">и  и  порядок  их  проведения.  </w:t>
      </w:r>
      <w:r w:rsidR="0027123B" w:rsidRPr="0027123B">
        <w:rPr>
          <w:b/>
          <w:sz w:val="28"/>
          <w:szCs w:val="28"/>
        </w:rPr>
        <w:t>Составить таблицу</w:t>
      </w:r>
      <w:r w:rsidR="0027123B" w:rsidRPr="00367899">
        <w:rPr>
          <w:b/>
          <w:i/>
          <w:sz w:val="28"/>
          <w:szCs w:val="28"/>
        </w:rPr>
        <w:t>.</w:t>
      </w:r>
    </w:p>
    <w:p w:rsidR="00A65516" w:rsidRDefault="00A65516" w:rsidP="00A65516">
      <w:pPr>
        <w:pStyle w:val="Default"/>
        <w:jc w:val="both"/>
        <w:rPr>
          <w:b/>
          <w:sz w:val="28"/>
          <w:szCs w:val="28"/>
        </w:rPr>
      </w:pPr>
      <w:r>
        <w:rPr>
          <w:bCs/>
          <w:sz w:val="28"/>
          <w:szCs w:val="28"/>
        </w:rPr>
        <w:t>б) Технические мероприятия обеспечивающие безопасность работ со снятием напряжения.</w:t>
      </w:r>
      <w:r w:rsidR="0027123B" w:rsidRPr="0027123B">
        <w:rPr>
          <w:b/>
          <w:sz w:val="28"/>
          <w:szCs w:val="28"/>
        </w:rPr>
        <w:t xml:space="preserve"> </w:t>
      </w:r>
      <w:r w:rsidR="0027123B">
        <w:rPr>
          <w:b/>
          <w:sz w:val="28"/>
          <w:szCs w:val="28"/>
        </w:rPr>
        <w:t>Подготовить сообщение</w:t>
      </w:r>
    </w:p>
    <w:p w:rsidR="003E2E73" w:rsidRDefault="003E2E73" w:rsidP="00A65516">
      <w:pPr>
        <w:pStyle w:val="Default"/>
        <w:jc w:val="both"/>
        <w:rPr>
          <w:bCs/>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Pr="00B05DF3" w:rsidRDefault="00A65516" w:rsidP="00A65516">
      <w:pPr>
        <w:pStyle w:val="Default"/>
        <w:jc w:val="both"/>
        <w:rPr>
          <w:bCs/>
          <w:sz w:val="28"/>
          <w:szCs w:val="28"/>
        </w:rPr>
      </w:pPr>
    </w:p>
    <w:p w:rsidR="0027123B" w:rsidRDefault="0027123B" w:rsidP="00A65516">
      <w:pPr>
        <w:pStyle w:val="Default"/>
        <w:jc w:val="both"/>
        <w:rPr>
          <w:sz w:val="28"/>
          <w:szCs w:val="28"/>
        </w:rPr>
      </w:pPr>
    </w:p>
    <w:p w:rsidR="0027123B" w:rsidRDefault="00A65516" w:rsidP="00A65516">
      <w:pPr>
        <w:pStyle w:val="Default"/>
        <w:jc w:val="both"/>
        <w:rPr>
          <w:b/>
          <w:i/>
          <w:sz w:val="28"/>
          <w:szCs w:val="28"/>
        </w:rPr>
      </w:pPr>
      <w:r>
        <w:rPr>
          <w:sz w:val="28"/>
          <w:szCs w:val="28"/>
        </w:rPr>
        <w:t>Самостоятельная работа 7.</w:t>
      </w:r>
      <w:r w:rsidRPr="00367899">
        <w:rPr>
          <w:sz w:val="28"/>
          <w:szCs w:val="28"/>
        </w:rPr>
        <w:t xml:space="preserve"> </w:t>
      </w:r>
      <w:r w:rsidR="0027123B">
        <w:rPr>
          <w:b/>
          <w:sz w:val="28"/>
          <w:szCs w:val="28"/>
        </w:rPr>
        <w:t>Подготовить доклад</w:t>
      </w:r>
      <w:r w:rsidRPr="00367899">
        <w:rPr>
          <w:b/>
          <w:i/>
          <w:sz w:val="28"/>
          <w:szCs w:val="28"/>
        </w:rPr>
        <w:t>.</w:t>
      </w:r>
    </w:p>
    <w:p w:rsidR="003E2E73" w:rsidRDefault="003E2E73" w:rsidP="00A65516">
      <w:pPr>
        <w:pStyle w:val="Default"/>
        <w:jc w:val="both"/>
        <w:rPr>
          <w:b/>
          <w:i/>
          <w:sz w:val="28"/>
          <w:szCs w:val="28"/>
        </w:rPr>
      </w:pPr>
    </w:p>
    <w:p w:rsidR="0027123B" w:rsidRDefault="00A65516" w:rsidP="00A65516">
      <w:pPr>
        <w:pStyle w:val="Default"/>
        <w:jc w:val="both"/>
        <w:rPr>
          <w:sz w:val="28"/>
          <w:szCs w:val="28"/>
        </w:rPr>
      </w:pPr>
      <w:r>
        <w:rPr>
          <w:bCs/>
          <w:sz w:val="28"/>
          <w:szCs w:val="28"/>
        </w:rPr>
        <w:t>а)</w:t>
      </w:r>
      <w:r w:rsidR="0027123B">
        <w:rPr>
          <w:bCs/>
          <w:sz w:val="28"/>
          <w:szCs w:val="28"/>
        </w:rPr>
        <w:t xml:space="preserve"> </w:t>
      </w:r>
      <w:r w:rsidRPr="00B05DF3">
        <w:rPr>
          <w:bCs/>
          <w:sz w:val="28"/>
          <w:szCs w:val="28"/>
        </w:rPr>
        <w:t xml:space="preserve">Организационная оснастка  рабочего  </w:t>
      </w:r>
      <w:r>
        <w:rPr>
          <w:bCs/>
          <w:sz w:val="28"/>
          <w:szCs w:val="28"/>
        </w:rPr>
        <w:t>места  цехового  электромонтера</w:t>
      </w:r>
      <w:r>
        <w:rPr>
          <w:sz w:val="28"/>
          <w:szCs w:val="28"/>
        </w:rPr>
        <w:t xml:space="preserve">. </w:t>
      </w:r>
    </w:p>
    <w:p w:rsidR="00A65516" w:rsidRDefault="00A65516" w:rsidP="00A65516">
      <w:pPr>
        <w:pStyle w:val="Default"/>
        <w:jc w:val="both"/>
        <w:rPr>
          <w:sz w:val="28"/>
          <w:szCs w:val="28"/>
        </w:rPr>
      </w:pPr>
      <w:r>
        <w:rPr>
          <w:sz w:val="28"/>
          <w:szCs w:val="28"/>
        </w:rPr>
        <w:t>б) Порядок организации работ по наряду.</w:t>
      </w:r>
    </w:p>
    <w:p w:rsidR="003E2E73" w:rsidRDefault="003E2E73" w:rsidP="00A65516">
      <w:pPr>
        <w:pStyle w:val="Default"/>
        <w:jc w:val="both"/>
        <w:rPr>
          <w:sz w:val="28"/>
          <w:szCs w:val="28"/>
        </w:rPr>
      </w:pPr>
    </w:p>
    <w:p w:rsidR="00A65516" w:rsidRPr="006F1E3B"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Pr="00B05DF3" w:rsidRDefault="00A65516" w:rsidP="00A65516">
      <w:pPr>
        <w:pStyle w:val="Default"/>
        <w:jc w:val="both"/>
        <w:rPr>
          <w:sz w:val="28"/>
          <w:szCs w:val="28"/>
        </w:rPr>
      </w:pPr>
    </w:p>
    <w:p w:rsidR="003E2E73" w:rsidRDefault="00A65516" w:rsidP="00A65516">
      <w:pPr>
        <w:spacing w:after="200"/>
        <w:jc w:val="both"/>
        <w:rPr>
          <w:b/>
          <w:iCs/>
          <w:sz w:val="28"/>
          <w:szCs w:val="28"/>
        </w:rPr>
      </w:pPr>
      <w:r>
        <w:rPr>
          <w:b/>
          <w:iCs/>
          <w:sz w:val="28"/>
          <w:szCs w:val="28"/>
        </w:rPr>
        <w:t xml:space="preserve"> </w:t>
      </w:r>
    </w:p>
    <w:p w:rsidR="0027123B" w:rsidRDefault="00A65516" w:rsidP="00A65516">
      <w:pPr>
        <w:spacing w:after="200"/>
        <w:jc w:val="both"/>
        <w:rPr>
          <w:iCs/>
          <w:sz w:val="28"/>
          <w:szCs w:val="28"/>
        </w:rPr>
      </w:pPr>
      <w:r>
        <w:rPr>
          <w:iCs/>
          <w:sz w:val="28"/>
          <w:szCs w:val="28"/>
        </w:rPr>
        <w:t xml:space="preserve">Самостоятельная работа 8 </w:t>
      </w:r>
      <w:r>
        <w:rPr>
          <w:sz w:val="28"/>
          <w:szCs w:val="28"/>
        </w:rPr>
        <w:t>.</w:t>
      </w:r>
      <w:r w:rsidRPr="00367899">
        <w:rPr>
          <w:sz w:val="28"/>
          <w:szCs w:val="28"/>
        </w:rPr>
        <w:t xml:space="preserve"> </w:t>
      </w:r>
      <w:r w:rsidR="003E2E73" w:rsidRPr="0027123B">
        <w:rPr>
          <w:b/>
          <w:sz w:val="28"/>
          <w:szCs w:val="28"/>
        </w:rPr>
        <w:t>Написать реферат</w:t>
      </w:r>
    </w:p>
    <w:p w:rsidR="0027123B" w:rsidRDefault="00A65516" w:rsidP="00A65516">
      <w:pPr>
        <w:spacing w:after="200"/>
        <w:jc w:val="both"/>
        <w:rPr>
          <w:bCs/>
          <w:sz w:val="28"/>
          <w:szCs w:val="28"/>
        </w:rPr>
      </w:pPr>
      <w:r>
        <w:rPr>
          <w:iCs/>
          <w:sz w:val="28"/>
          <w:szCs w:val="28"/>
        </w:rPr>
        <w:t>а)</w:t>
      </w:r>
      <w:r w:rsidRPr="00DC711C">
        <w:rPr>
          <w:bCs/>
          <w:sz w:val="28"/>
          <w:szCs w:val="28"/>
        </w:rPr>
        <w:t xml:space="preserve"> Назначение,  принцип  действия  и  область  применения защитного  заземления.</w:t>
      </w:r>
      <w:r>
        <w:rPr>
          <w:bCs/>
          <w:sz w:val="28"/>
          <w:szCs w:val="28"/>
        </w:rPr>
        <w:t xml:space="preserve"> </w:t>
      </w:r>
    </w:p>
    <w:p w:rsidR="00A65516" w:rsidRDefault="00A65516" w:rsidP="00A65516">
      <w:pPr>
        <w:spacing w:after="200"/>
        <w:jc w:val="both"/>
        <w:rPr>
          <w:bCs/>
          <w:sz w:val="28"/>
          <w:szCs w:val="28"/>
        </w:rPr>
      </w:pPr>
      <w:r>
        <w:rPr>
          <w:bCs/>
          <w:sz w:val="28"/>
          <w:szCs w:val="28"/>
        </w:rPr>
        <w:t xml:space="preserve">б) Организация работ выполняемых в порядке текущей эксплуатации.  </w:t>
      </w:r>
    </w:p>
    <w:p w:rsidR="00A65516"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bCs/>
          <w:sz w:val="28"/>
          <w:szCs w:val="28"/>
        </w:rPr>
        <w:t xml:space="preserve">     </w:t>
      </w: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Pr="00367899"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3E2E73" w:rsidRDefault="003E2E73" w:rsidP="00A65516">
      <w:pPr>
        <w:spacing w:after="200"/>
        <w:jc w:val="both"/>
        <w:rPr>
          <w:iCs/>
          <w:sz w:val="28"/>
          <w:szCs w:val="28"/>
        </w:rPr>
      </w:pPr>
    </w:p>
    <w:p w:rsidR="003E2E73" w:rsidRDefault="00A65516" w:rsidP="00A65516">
      <w:pPr>
        <w:spacing w:after="200"/>
        <w:jc w:val="both"/>
        <w:rPr>
          <w:iCs/>
          <w:sz w:val="28"/>
          <w:szCs w:val="28"/>
        </w:rPr>
      </w:pPr>
      <w:r>
        <w:rPr>
          <w:iCs/>
          <w:sz w:val="28"/>
          <w:szCs w:val="28"/>
        </w:rPr>
        <w:t>Самостоятельная  работа 9.</w:t>
      </w:r>
      <w:r w:rsidRPr="00367899">
        <w:rPr>
          <w:sz w:val="28"/>
          <w:szCs w:val="28"/>
        </w:rPr>
        <w:t xml:space="preserve"> </w:t>
      </w:r>
      <w:r w:rsidR="003E2E73">
        <w:rPr>
          <w:b/>
          <w:sz w:val="28"/>
          <w:szCs w:val="28"/>
        </w:rPr>
        <w:t>Подготовить сообщение, конспект</w:t>
      </w:r>
      <w:r w:rsidRPr="00367899">
        <w:rPr>
          <w:b/>
          <w:i/>
          <w:sz w:val="28"/>
          <w:szCs w:val="28"/>
        </w:rPr>
        <w:t>.</w:t>
      </w:r>
      <w:r>
        <w:rPr>
          <w:iCs/>
          <w:sz w:val="28"/>
          <w:szCs w:val="28"/>
        </w:rPr>
        <w:t xml:space="preserve"> </w:t>
      </w:r>
    </w:p>
    <w:p w:rsidR="003E2E73" w:rsidRDefault="00A65516" w:rsidP="00A65516">
      <w:pPr>
        <w:spacing w:after="200"/>
        <w:jc w:val="both"/>
        <w:rPr>
          <w:bCs/>
          <w:sz w:val="28"/>
          <w:szCs w:val="28"/>
        </w:rPr>
      </w:pPr>
      <w:r>
        <w:rPr>
          <w:iCs/>
          <w:sz w:val="28"/>
          <w:szCs w:val="28"/>
        </w:rPr>
        <w:t>а)</w:t>
      </w:r>
      <w:r w:rsidR="003E2E73">
        <w:rPr>
          <w:iCs/>
          <w:sz w:val="28"/>
          <w:szCs w:val="28"/>
        </w:rPr>
        <w:t xml:space="preserve"> </w:t>
      </w:r>
      <w:r w:rsidRPr="00B97A34">
        <w:rPr>
          <w:bCs/>
          <w:sz w:val="28"/>
          <w:szCs w:val="28"/>
        </w:rPr>
        <w:t>Основные  изолирующие  и дополнительные  защитные  изолирующие  средства.</w:t>
      </w:r>
      <w:r>
        <w:rPr>
          <w:bCs/>
          <w:sz w:val="28"/>
          <w:szCs w:val="28"/>
        </w:rPr>
        <w:t xml:space="preserve"> </w:t>
      </w:r>
    </w:p>
    <w:p w:rsidR="00A65516" w:rsidRPr="00B97A34" w:rsidRDefault="00A65516" w:rsidP="00A65516">
      <w:pPr>
        <w:spacing w:after="200"/>
        <w:jc w:val="both"/>
        <w:rPr>
          <w:iCs/>
          <w:sz w:val="28"/>
          <w:szCs w:val="28"/>
        </w:rPr>
      </w:pPr>
      <w:r>
        <w:rPr>
          <w:bCs/>
          <w:sz w:val="28"/>
          <w:szCs w:val="28"/>
        </w:rPr>
        <w:t>б)</w:t>
      </w:r>
      <w:r w:rsidR="003E2E73">
        <w:rPr>
          <w:bCs/>
          <w:sz w:val="28"/>
          <w:szCs w:val="28"/>
        </w:rPr>
        <w:t xml:space="preserve"> </w:t>
      </w:r>
      <w:r>
        <w:rPr>
          <w:bCs/>
          <w:sz w:val="28"/>
          <w:szCs w:val="28"/>
        </w:rPr>
        <w:t>Организация работ по распоряжению.</w:t>
      </w:r>
    </w:p>
    <w:p w:rsidR="00A65516" w:rsidRDefault="00A65516" w:rsidP="00A65516">
      <w:pPr>
        <w:tabs>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iCs/>
          <w:sz w:val="28"/>
          <w:szCs w:val="28"/>
        </w:rPr>
        <w:t xml:space="preserve">  </w:t>
      </w:r>
      <w:r>
        <w:rPr>
          <w:bCs/>
          <w:sz w:val="28"/>
          <w:szCs w:val="28"/>
        </w:rPr>
        <w:t xml:space="preserve">     </w:t>
      </w:r>
      <w:r>
        <w:rPr>
          <w:sz w:val="20"/>
          <w:szCs w:val="20"/>
        </w:rPr>
        <w:t>1.Правила устройства электроустановок (ПУЭ 2008). 2.Межотраслевые правила по охране труда при эксплуатации электроустановок (МПОТ 2008).3. Правила технической эксплуатации электроустановок потребителей (ПТЭЭП 2008).</w:t>
      </w:r>
    </w:p>
    <w:p w:rsidR="00A65516" w:rsidRDefault="00A65516" w:rsidP="00A65516">
      <w:pPr>
        <w:spacing w:after="200"/>
        <w:jc w:val="both"/>
        <w:rPr>
          <w:iCs/>
          <w:sz w:val="28"/>
          <w:szCs w:val="28"/>
        </w:rPr>
      </w:pPr>
    </w:p>
    <w:p w:rsidR="00A65516" w:rsidRDefault="00A65516" w:rsidP="00A65516">
      <w:pPr>
        <w:spacing w:after="200"/>
        <w:jc w:val="both"/>
        <w:rPr>
          <w:iCs/>
          <w:sz w:val="28"/>
          <w:szCs w:val="28"/>
        </w:rPr>
      </w:pPr>
    </w:p>
    <w:p w:rsidR="005B4951" w:rsidRDefault="005B4951"/>
    <w:sectPr w:rsidR="005B4951" w:rsidSect="00C148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CD7" w:rsidRDefault="00520CD7" w:rsidP="005B4951">
      <w:r>
        <w:separator/>
      </w:r>
    </w:p>
  </w:endnote>
  <w:endnote w:type="continuationSeparator" w:id="0">
    <w:p w:rsidR="00520CD7" w:rsidRDefault="00520CD7" w:rsidP="005B4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CD7" w:rsidRDefault="00520CD7" w:rsidP="005B4951">
      <w:r>
        <w:separator/>
      </w:r>
    </w:p>
  </w:footnote>
  <w:footnote w:type="continuationSeparator" w:id="0">
    <w:p w:rsidR="00520CD7" w:rsidRDefault="00520CD7" w:rsidP="005B4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4951"/>
    <w:rsid w:val="0005016E"/>
    <w:rsid w:val="0027123B"/>
    <w:rsid w:val="00277EF0"/>
    <w:rsid w:val="00315AA6"/>
    <w:rsid w:val="003339BC"/>
    <w:rsid w:val="0035458B"/>
    <w:rsid w:val="00377464"/>
    <w:rsid w:val="0038520F"/>
    <w:rsid w:val="003E2E73"/>
    <w:rsid w:val="00411D15"/>
    <w:rsid w:val="00520CD7"/>
    <w:rsid w:val="005B4951"/>
    <w:rsid w:val="00724019"/>
    <w:rsid w:val="00727A89"/>
    <w:rsid w:val="0074136F"/>
    <w:rsid w:val="007C5F15"/>
    <w:rsid w:val="00815631"/>
    <w:rsid w:val="008209CD"/>
    <w:rsid w:val="0090744F"/>
    <w:rsid w:val="009F2043"/>
    <w:rsid w:val="00A65516"/>
    <w:rsid w:val="00A71123"/>
    <w:rsid w:val="00AF4A9D"/>
    <w:rsid w:val="00B05DF3"/>
    <w:rsid w:val="00B17F93"/>
    <w:rsid w:val="00B20070"/>
    <w:rsid w:val="00B932A3"/>
    <w:rsid w:val="00B97A34"/>
    <w:rsid w:val="00BC4753"/>
    <w:rsid w:val="00BE7073"/>
    <w:rsid w:val="00C14772"/>
    <w:rsid w:val="00C14801"/>
    <w:rsid w:val="00D37A25"/>
    <w:rsid w:val="00D56B5E"/>
    <w:rsid w:val="00D865CF"/>
    <w:rsid w:val="00DC711C"/>
    <w:rsid w:val="00DE4B4F"/>
    <w:rsid w:val="00DE757B"/>
    <w:rsid w:val="00DE7E6D"/>
    <w:rsid w:val="00EF3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9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5016E"/>
    <w:pPr>
      <w:keepNext/>
      <w:spacing w:line="360" w:lineRule="auto"/>
      <w:ind w:firstLine="709"/>
      <w:outlineLvl w:val="1"/>
    </w:pPr>
    <w:rPr>
      <w:b/>
      <w:spacing w:val="2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951"/>
    <w:pPr>
      <w:spacing w:after="0" w:line="240" w:lineRule="auto"/>
    </w:pPr>
  </w:style>
  <w:style w:type="paragraph" w:customStyle="1" w:styleId="Default">
    <w:name w:val="Default"/>
    <w:rsid w:val="005B495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B4951"/>
    <w:pPr>
      <w:tabs>
        <w:tab w:val="center" w:pos="4677"/>
        <w:tab w:val="right" w:pos="9355"/>
      </w:tabs>
    </w:pPr>
  </w:style>
  <w:style w:type="character" w:customStyle="1" w:styleId="a5">
    <w:name w:val="Верхний колонтитул Знак"/>
    <w:basedOn w:val="a0"/>
    <w:link w:val="a4"/>
    <w:uiPriority w:val="99"/>
    <w:semiHidden/>
    <w:rsid w:val="005B4951"/>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B4951"/>
    <w:pPr>
      <w:tabs>
        <w:tab w:val="center" w:pos="4677"/>
        <w:tab w:val="right" w:pos="9355"/>
      </w:tabs>
    </w:pPr>
  </w:style>
  <w:style w:type="character" w:customStyle="1" w:styleId="a7">
    <w:name w:val="Нижний колонтитул Знак"/>
    <w:basedOn w:val="a0"/>
    <w:link w:val="a6"/>
    <w:uiPriority w:val="99"/>
    <w:semiHidden/>
    <w:rsid w:val="005B495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5016E"/>
    <w:rPr>
      <w:rFonts w:ascii="Times New Roman" w:eastAsia="Times New Roman" w:hAnsi="Times New Roman" w:cs="Times New Roman"/>
      <w:b/>
      <w:spacing w:val="20"/>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16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0588-4926-4AEA-B2B6-F1516D2F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2085</Words>
  <Characters>11885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Женя</cp:lastModifiedBy>
  <cp:revision>16</cp:revision>
  <dcterms:created xsi:type="dcterms:W3CDTF">2015-11-10T16:09:00Z</dcterms:created>
  <dcterms:modified xsi:type="dcterms:W3CDTF">2017-04-04T18:36:00Z</dcterms:modified>
</cp:coreProperties>
</file>